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82" w:rsidRDefault="00100200">
      <w:pPr>
        <w:pStyle w:val="Standard"/>
        <w:jc w:val="center"/>
      </w:pPr>
      <w:bookmarkStart w:id="0" w:name="_GoBack"/>
      <w:bookmarkEnd w:id="0"/>
      <w:r>
        <w:rPr>
          <w:rFonts w:ascii="Times New Roman" w:hAnsi="Times New Roman"/>
          <w:b/>
          <w:sz w:val="28"/>
          <w:szCs w:val="28"/>
        </w:rPr>
        <w:t>Iepirkumu plāns</w:t>
      </w:r>
    </w:p>
    <w:tbl>
      <w:tblPr>
        <w:tblW w:w="9818" w:type="dxa"/>
        <w:tblInd w:w="-108" w:type="dxa"/>
        <w:tblLayout w:type="fixed"/>
        <w:tblCellMar>
          <w:left w:w="10" w:type="dxa"/>
          <w:right w:w="10" w:type="dxa"/>
        </w:tblCellMar>
        <w:tblLook w:val="0000" w:firstRow="0" w:lastRow="0" w:firstColumn="0" w:lastColumn="0" w:noHBand="0" w:noVBand="0"/>
      </w:tblPr>
      <w:tblGrid>
        <w:gridCol w:w="561"/>
        <w:gridCol w:w="2877"/>
        <w:gridCol w:w="6380"/>
      </w:tblGrid>
      <w:tr w:rsidR="00680C82" w:rsidTr="00A2479E">
        <w:tc>
          <w:tcPr>
            <w:tcW w:w="561" w:type="dxa"/>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sz w:val="18"/>
                <w:szCs w:val="18"/>
              </w:rPr>
              <w:t>1.</w:t>
            </w:r>
          </w:p>
        </w:tc>
        <w:tc>
          <w:tcPr>
            <w:tcW w:w="2877" w:type="dxa"/>
            <w:shd w:val="clear" w:color="auto" w:fill="auto"/>
            <w:tcMar>
              <w:top w:w="0" w:type="dxa"/>
              <w:left w:w="108" w:type="dxa"/>
              <w:bottom w:w="0" w:type="dxa"/>
              <w:right w:w="108" w:type="dxa"/>
            </w:tcMar>
          </w:tcPr>
          <w:p w:rsidR="00680C82" w:rsidRDefault="00100200">
            <w:pPr>
              <w:pStyle w:val="Standard"/>
              <w:tabs>
                <w:tab w:val="right" w:pos="2199"/>
              </w:tabs>
              <w:spacing w:after="0" w:line="240" w:lineRule="auto"/>
              <w:jc w:val="both"/>
            </w:pPr>
            <w:r>
              <w:rPr>
                <w:rFonts w:ascii="Times New Roman" w:hAnsi="Times New Roman"/>
                <w:sz w:val="24"/>
                <w:szCs w:val="24"/>
              </w:rPr>
              <w:t>Projekta nosaukums</w:t>
            </w:r>
            <w:r>
              <w:rPr>
                <w:rFonts w:ascii="Times New Roman" w:hAnsi="Times New Roman"/>
                <w:sz w:val="24"/>
                <w:szCs w:val="24"/>
              </w:rPr>
              <w:tab/>
            </w:r>
          </w:p>
        </w:tc>
        <w:tc>
          <w:tcPr>
            <w:tcW w:w="6380" w:type="dxa"/>
            <w:tcBorders>
              <w:bottom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i/>
                <w:sz w:val="24"/>
                <w:szCs w:val="24"/>
              </w:rPr>
              <w:t>Deinstitucionalizācija un sociālie pakalpojumi personām ar invaliditāti un bērniem</w:t>
            </w:r>
          </w:p>
        </w:tc>
      </w:tr>
      <w:tr w:rsidR="00680C82" w:rsidTr="00A2479E">
        <w:tc>
          <w:tcPr>
            <w:tcW w:w="561" w:type="dxa"/>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sz w:val="24"/>
                <w:szCs w:val="24"/>
              </w:rPr>
              <w:t>2.</w:t>
            </w:r>
          </w:p>
        </w:tc>
        <w:tc>
          <w:tcPr>
            <w:tcW w:w="2877" w:type="dxa"/>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sz w:val="24"/>
                <w:szCs w:val="24"/>
              </w:rPr>
              <w:t>Projekta identifikācijas Nr.</w:t>
            </w:r>
          </w:p>
        </w:tc>
        <w:tc>
          <w:tcPr>
            <w:tcW w:w="6380" w:type="dxa"/>
            <w:tcBorders>
              <w:top w:val="single" w:sz="4" w:space="0" w:color="00000A"/>
              <w:bottom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sz w:val="24"/>
                <w:szCs w:val="24"/>
              </w:rPr>
              <w:t>9.2.2.1/15/I/002</w:t>
            </w:r>
          </w:p>
        </w:tc>
      </w:tr>
      <w:tr w:rsidR="00680C82" w:rsidTr="00A2479E">
        <w:tc>
          <w:tcPr>
            <w:tcW w:w="561" w:type="dxa"/>
            <w:shd w:val="clear" w:color="auto" w:fill="auto"/>
            <w:tcMar>
              <w:top w:w="0" w:type="dxa"/>
              <w:left w:w="108" w:type="dxa"/>
              <w:bottom w:w="0" w:type="dxa"/>
              <w:right w:w="108" w:type="dxa"/>
            </w:tcMar>
          </w:tcPr>
          <w:p w:rsidR="00680C82" w:rsidRDefault="00100200" w:rsidP="00A2479E">
            <w:pPr>
              <w:pStyle w:val="Standard"/>
              <w:spacing w:after="0" w:line="240" w:lineRule="auto"/>
              <w:jc w:val="both"/>
            </w:pPr>
            <w:r>
              <w:rPr>
                <w:rFonts w:ascii="Times New Roman" w:hAnsi="Times New Roman"/>
                <w:sz w:val="24"/>
                <w:szCs w:val="24"/>
              </w:rPr>
              <w:t>3.</w:t>
            </w:r>
          </w:p>
        </w:tc>
        <w:tc>
          <w:tcPr>
            <w:tcW w:w="2877" w:type="dxa"/>
            <w:shd w:val="clear" w:color="auto" w:fill="auto"/>
            <w:tcMar>
              <w:top w:w="0" w:type="dxa"/>
              <w:left w:w="108" w:type="dxa"/>
              <w:bottom w:w="0" w:type="dxa"/>
              <w:right w:w="108" w:type="dxa"/>
            </w:tcMar>
          </w:tcPr>
          <w:p w:rsidR="00680C82" w:rsidRDefault="00100200" w:rsidP="00A2479E">
            <w:pPr>
              <w:pStyle w:val="Standard"/>
              <w:spacing w:after="0" w:line="240" w:lineRule="auto"/>
              <w:jc w:val="both"/>
            </w:pPr>
            <w:r>
              <w:rPr>
                <w:rFonts w:ascii="Times New Roman" w:hAnsi="Times New Roman"/>
                <w:sz w:val="24"/>
                <w:szCs w:val="24"/>
              </w:rPr>
              <w:t>Sadarbības partneris</w:t>
            </w:r>
          </w:p>
        </w:tc>
        <w:tc>
          <w:tcPr>
            <w:tcW w:w="6380" w:type="dxa"/>
            <w:tcBorders>
              <w:top w:val="single" w:sz="4" w:space="0" w:color="00000A"/>
              <w:bottom w:val="single" w:sz="4" w:space="0" w:color="00000A"/>
            </w:tcBorders>
            <w:shd w:val="clear" w:color="auto" w:fill="auto"/>
            <w:tcMar>
              <w:top w:w="0" w:type="dxa"/>
              <w:left w:w="108" w:type="dxa"/>
              <w:bottom w:w="0" w:type="dxa"/>
              <w:right w:w="108" w:type="dxa"/>
            </w:tcMar>
          </w:tcPr>
          <w:p w:rsidR="00680C82" w:rsidRDefault="00680C82" w:rsidP="00A2479E">
            <w:pPr>
              <w:pStyle w:val="Standard"/>
              <w:spacing w:after="0" w:line="240" w:lineRule="auto"/>
              <w:jc w:val="both"/>
              <w:rPr>
                <w:rFonts w:ascii="Times New Roman" w:hAnsi="Times New Roman"/>
                <w:sz w:val="24"/>
                <w:szCs w:val="24"/>
              </w:rPr>
            </w:pPr>
          </w:p>
        </w:tc>
      </w:tr>
    </w:tbl>
    <w:p w:rsidR="00680C82" w:rsidRDefault="00100200" w:rsidP="00A2479E">
      <w:pPr>
        <w:pStyle w:val="Standard"/>
        <w:spacing w:after="0" w:line="240" w:lineRule="auto"/>
        <w:ind w:left="2160" w:firstLine="720"/>
        <w:jc w:val="center"/>
        <w:rPr>
          <w:rFonts w:ascii="Times New Roman" w:hAnsi="Times New Roman"/>
          <w:sz w:val="16"/>
          <w:szCs w:val="16"/>
        </w:rPr>
      </w:pPr>
      <w:r w:rsidRPr="00A2479E">
        <w:rPr>
          <w:rFonts w:ascii="Times New Roman" w:hAnsi="Times New Roman"/>
          <w:sz w:val="16"/>
          <w:szCs w:val="16"/>
        </w:rPr>
        <w:t>(novada pašvaldība)</w:t>
      </w:r>
    </w:p>
    <w:p w:rsidR="00A2479E" w:rsidRPr="00A2479E" w:rsidRDefault="00A2479E" w:rsidP="00A2479E">
      <w:pPr>
        <w:pStyle w:val="Standard"/>
        <w:spacing w:after="0" w:line="240" w:lineRule="auto"/>
        <w:ind w:left="2160" w:firstLine="720"/>
        <w:jc w:val="center"/>
        <w:rPr>
          <w:sz w:val="16"/>
          <w:szCs w:val="16"/>
        </w:rPr>
      </w:pPr>
    </w:p>
    <w:tbl>
      <w:tblPr>
        <w:tblW w:w="10267" w:type="dxa"/>
        <w:tblInd w:w="-567" w:type="dxa"/>
        <w:tblLayout w:type="fixed"/>
        <w:tblCellMar>
          <w:left w:w="10" w:type="dxa"/>
          <w:right w:w="10" w:type="dxa"/>
        </w:tblCellMar>
        <w:tblLook w:val="0000" w:firstRow="0" w:lastRow="0" w:firstColumn="0" w:lastColumn="0" w:noHBand="0" w:noVBand="0"/>
      </w:tblPr>
      <w:tblGrid>
        <w:gridCol w:w="832"/>
        <w:gridCol w:w="2361"/>
        <w:gridCol w:w="1274"/>
        <w:gridCol w:w="993"/>
        <w:gridCol w:w="1133"/>
        <w:gridCol w:w="1169"/>
        <w:gridCol w:w="1133"/>
        <w:gridCol w:w="1372"/>
      </w:tblGrid>
      <w:tr w:rsidR="00680C82" w:rsidTr="002D4E77">
        <w:trPr>
          <w:trHeight w:val="950"/>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b/>
                <w:sz w:val="18"/>
                <w:szCs w:val="18"/>
              </w:rPr>
              <w:t>Nr.p.k.</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ind w:right="-109"/>
              <w:jc w:val="center"/>
            </w:pPr>
            <w:r>
              <w:rPr>
                <w:rFonts w:ascii="Times New Roman" w:hAnsi="Times New Roman"/>
                <w:b/>
                <w:sz w:val="18"/>
                <w:szCs w:val="18"/>
              </w:rPr>
              <w:t>Iepirkuma līguma priekšmets</w:t>
            </w:r>
            <w:r>
              <w:rPr>
                <w:rStyle w:val="FootnoteReference"/>
              </w:rPr>
              <w:footnoteReference w:id="1"/>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0C82" w:rsidRDefault="00100200">
            <w:pPr>
              <w:pStyle w:val="Standard"/>
              <w:spacing w:after="0" w:line="240" w:lineRule="auto"/>
              <w:jc w:val="center"/>
            </w:pPr>
            <w:r>
              <w:rPr>
                <w:rFonts w:ascii="Times New Roman" w:hAnsi="Times New Roman"/>
                <w:b/>
                <w:sz w:val="18"/>
                <w:szCs w:val="18"/>
              </w:rPr>
              <w:t>Atsauce uz projekta darbības Nr. atbilstoši projekta iesnieguma 1.5. tabulā norādīto</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0C82" w:rsidRDefault="00100200">
            <w:pPr>
              <w:pStyle w:val="Standard"/>
              <w:tabs>
                <w:tab w:val="left" w:pos="1213"/>
              </w:tabs>
              <w:spacing w:after="0" w:line="240" w:lineRule="auto"/>
              <w:jc w:val="center"/>
            </w:pPr>
            <w:r>
              <w:rPr>
                <w:rFonts w:ascii="Times New Roman" w:hAnsi="Times New Roman"/>
                <w:b/>
                <w:sz w:val="18"/>
                <w:szCs w:val="18"/>
              </w:rPr>
              <w:t>Kods atbilstoši projekta budžeta kopsavil-kumam</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center"/>
            </w:pPr>
            <w:r>
              <w:rPr>
                <w:rFonts w:ascii="Times New Roman" w:hAnsi="Times New Roman"/>
                <w:b/>
                <w:sz w:val="18"/>
                <w:szCs w:val="18"/>
              </w:rPr>
              <w:t>Paredzamā līgumcena</w:t>
            </w:r>
            <w:r>
              <w:rPr>
                <w:rStyle w:val="FootnoteReference"/>
              </w:rPr>
              <w:footnoteReference w:id="2"/>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center"/>
            </w:pPr>
            <w:r>
              <w:rPr>
                <w:rFonts w:ascii="Times New Roman" w:hAnsi="Times New Roman"/>
                <w:b/>
                <w:sz w:val="18"/>
                <w:szCs w:val="18"/>
              </w:rPr>
              <w:t>Tiesiskais regulējums</w:t>
            </w:r>
            <w:r>
              <w:rPr>
                <w:rStyle w:val="FootnoteReference"/>
              </w:rPr>
              <w:footnoteReference w:id="3"/>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center"/>
            </w:pPr>
            <w:r>
              <w:rPr>
                <w:rFonts w:ascii="Times New Roman" w:hAnsi="Times New Roman"/>
                <w:b/>
                <w:sz w:val="18"/>
                <w:szCs w:val="18"/>
              </w:rPr>
              <w:t>Plānotā iepirkuma procedūra/ iepirkums</w:t>
            </w:r>
            <w:r>
              <w:rPr>
                <w:rStyle w:val="FootnoteReference"/>
              </w:rPr>
              <w:footnoteReference w:id="4"/>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center"/>
            </w:pPr>
            <w:r>
              <w:rPr>
                <w:rFonts w:ascii="Times New Roman" w:hAnsi="Times New Roman"/>
                <w:b/>
                <w:sz w:val="18"/>
                <w:szCs w:val="18"/>
              </w:rPr>
              <w:t>Iepirkuma procedūras izsludināšanas termiņš</w:t>
            </w:r>
          </w:p>
        </w:tc>
      </w:tr>
      <w:tr w:rsidR="004968C3" w:rsidTr="0071214A">
        <w:trPr>
          <w:trHeight w:val="2404"/>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1.</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71214A">
            <w:pPr>
              <w:pStyle w:val="Standard"/>
              <w:spacing w:after="0" w:line="240" w:lineRule="auto"/>
              <w:jc w:val="center"/>
            </w:pPr>
            <w:r>
              <w:rPr>
                <w:rFonts w:ascii="Times New Roman" w:hAnsi="Times New Roman"/>
              </w:rPr>
              <w:t>Sociālās rehabilitācijas pakalpojumu, īslaicīgās aprūpes jeb "atelpas brīža" pakalpojumu un sociālās aprūpes pakalpojumu sniegšana, tai skaitā:</w:t>
            </w:r>
          </w:p>
        </w:tc>
        <w:tc>
          <w:tcPr>
            <w:tcW w:w="1274"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6.darbība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42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2.</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71214A">
            <w:pPr>
              <w:pStyle w:val="Standard"/>
              <w:spacing w:after="0" w:line="240" w:lineRule="auto"/>
              <w:jc w:val="center"/>
            </w:pPr>
            <w:r>
              <w:rPr>
                <w:rFonts w:ascii="Times New Roman" w:hAnsi="Times New Roman"/>
              </w:rPr>
              <w:t>Transporta izdevumi</w:t>
            </w:r>
          </w:p>
        </w:tc>
        <w:tc>
          <w:tcPr>
            <w:tcW w:w="1274"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13.4.1.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3.</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71214A">
            <w:pPr>
              <w:pStyle w:val="Standard"/>
              <w:spacing w:after="0" w:line="240" w:lineRule="auto"/>
              <w:jc w:val="center"/>
            </w:pPr>
            <w:r>
              <w:rPr>
                <w:rFonts w:ascii="Times New Roman" w:hAnsi="Times New Roman"/>
              </w:rPr>
              <w:t>Sociālās aprūpes pakalpojumi (uzņēmumu līgumi)</w:t>
            </w:r>
          </w:p>
          <w:p w:rsidR="004968C3" w:rsidRDefault="004968C3" w:rsidP="0071214A">
            <w:pPr>
              <w:pStyle w:val="Standard"/>
              <w:spacing w:after="0" w:line="240" w:lineRule="auto"/>
              <w:jc w:val="center"/>
              <w:rPr>
                <w:rFonts w:ascii="Times New Roman" w:hAnsi="Times New Roman"/>
              </w:rPr>
            </w:pPr>
          </w:p>
        </w:tc>
        <w:tc>
          <w:tcPr>
            <w:tcW w:w="1274"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13.4.2.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4.</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71214A">
            <w:pPr>
              <w:pStyle w:val="Standard"/>
              <w:spacing w:after="0" w:line="240" w:lineRule="auto"/>
              <w:jc w:val="center"/>
            </w:pPr>
            <w:r>
              <w:rPr>
                <w:rFonts w:ascii="Times New Roman" w:hAnsi="Times New Roman"/>
              </w:rPr>
              <w:t>"Atelpas brīža" pakalpojumi</w:t>
            </w:r>
          </w:p>
        </w:tc>
        <w:tc>
          <w:tcPr>
            <w:tcW w:w="1274"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13.4.3.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5.</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Pr="0071214A" w:rsidRDefault="004968C3" w:rsidP="0071214A">
            <w:pPr>
              <w:pStyle w:val="Standard"/>
              <w:spacing w:after="0" w:line="240" w:lineRule="auto"/>
              <w:jc w:val="center"/>
            </w:pPr>
            <w:r w:rsidRPr="0071214A">
              <w:rPr>
                <w:rFonts w:ascii="Times New Roman" w:hAnsi="Times New Roman"/>
              </w:rPr>
              <w:t>Sociālās rehabilitācijas pakalpojumi</w:t>
            </w:r>
          </w:p>
        </w:tc>
        <w:tc>
          <w:tcPr>
            <w:tcW w:w="1274"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13.4.4.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pPr>
              <w:pStyle w:val="Standard"/>
              <w:spacing w:after="0" w:line="240" w:lineRule="auto"/>
              <w:jc w:val="both"/>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pPr>
              <w:pStyle w:val="Standard"/>
              <w:spacing w:after="0" w:line="240" w:lineRule="auto"/>
              <w:jc w:val="both"/>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Pr="00C9379A" w:rsidRDefault="004968C3">
            <w:pPr>
              <w:pStyle w:val="Standard"/>
              <w:spacing w:after="0" w:line="240" w:lineRule="auto"/>
              <w:jc w:val="both"/>
              <w:rPr>
                <w:rFonts w:ascii="Times New Roman" w:hAnsi="Times New Roman"/>
                <w:sz w:val="16"/>
                <w:szCs w:val="16"/>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Pr="00C9379A" w:rsidRDefault="004968C3">
            <w:pPr>
              <w:pStyle w:val="Standard"/>
              <w:spacing w:after="0" w:line="240" w:lineRule="auto"/>
              <w:jc w:val="both"/>
              <w:rPr>
                <w:rFonts w:ascii="Times New Roman" w:hAnsi="Times New Roman"/>
                <w:sz w:val="16"/>
                <w:szCs w:val="16"/>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6.</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rPr>
              <w:t>Ēdināšanas pakalpojumi mērķa grupas personām</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jc w:val="center"/>
            </w:pPr>
            <w:r>
              <w:rPr>
                <w:rFonts w:ascii="Times New Roman" w:hAnsi="Times New Roman"/>
              </w:rPr>
              <w:t>4.darbība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13.2.2.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7.</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rPr>
              <w:t>Uzturēšanās pakalpojums viesnīcās mērķa grupas personām</w:t>
            </w: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13.2.3.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8.</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rPr>
              <w:t>Transporta pakalpojumi mērķa grupas personām</w:t>
            </w: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13.2.4.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9.</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sz w:val="24"/>
                <w:szCs w:val="24"/>
              </w:rPr>
              <w:t>Komandējuma izdevumi sociālajiem</w:t>
            </w:r>
          </w:p>
          <w:p w:rsidR="004968C3" w:rsidRDefault="004968C3" w:rsidP="004968C3">
            <w:pPr>
              <w:pStyle w:val="Standard"/>
              <w:spacing w:after="0" w:line="240" w:lineRule="auto"/>
              <w:jc w:val="center"/>
            </w:pPr>
            <w:r>
              <w:rPr>
                <w:rFonts w:ascii="Times New Roman" w:hAnsi="Times New Roman"/>
                <w:sz w:val="24"/>
                <w:szCs w:val="24"/>
              </w:rPr>
              <w:t>Mentoriem un sociālajiem darbiniekiem</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Pr="0071214A" w:rsidRDefault="0071214A" w:rsidP="0071214A">
            <w:pPr>
              <w:jc w:val="center"/>
              <w:rPr>
                <w:rFonts w:ascii="Times New Roman" w:hAnsi="Times New Roman"/>
                <w:sz w:val="22"/>
                <w:szCs w:val="22"/>
              </w:rPr>
            </w:pPr>
            <w:r w:rsidRPr="0071214A">
              <w:rPr>
                <w:rFonts w:ascii="Times New Roman" w:hAnsi="Times New Roman"/>
                <w:sz w:val="22"/>
                <w:szCs w:val="22"/>
              </w:rPr>
              <w:t>1. vai 4.darbība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13.2.5.</w:t>
            </w:r>
          </w:p>
          <w:p w:rsidR="004968C3" w:rsidRDefault="004968C3" w:rsidP="0071214A">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10.</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rPr>
              <w:t>Sociālo mentoru piesaiste (uz uzņēmuma līguma pamata)</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71214A" w:rsidP="0071214A">
            <w:pPr>
              <w:pStyle w:val="Standard"/>
              <w:spacing w:after="0" w:line="240" w:lineRule="auto"/>
              <w:jc w:val="center"/>
              <w:rPr>
                <w:rFonts w:ascii="Times New Roman" w:hAnsi="Times New Roman"/>
              </w:rPr>
            </w:pPr>
            <w:r>
              <w:rPr>
                <w:rFonts w:ascii="Times New Roman" w:hAnsi="Times New Roman"/>
              </w:rPr>
              <w:t>4.darbība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13.2.6.</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620"/>
        </w:trPr>
        <w:tc>
          <w:tcPr>
            <w:tcW w:w="83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lastRenderedPageBreak/>
              <w:t>11.</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rPr>
              <w:t>Sabiedrībā balstītu pakalpojumu (aprūpes mājās, dienas aprūpes centra, specializētās darbnīcas, grupu dzīvokļa, īslaicīgās sociālās aprūpes, speciālistu konsultāciju un individuālā atbalsta, atbalsta grupu un grupu nodarbību pakalpojumu) sniegšana</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jc w:val="center"/>
            </w:pPr>
            <w:r>
              <w:rPr>
                <w:rFonts w:ascii="Times New Roman" w:hAnsi="Times New Roman"/>
              </w:rPr>
              <w:t>5.darbība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bl>
    <w:p w:rsidR="002D4E77" w:rsidRDefault="002D4E77" w:rsidP="00380F5E">
      <w:pPr>
        <w:pStyle w:val="Standard"/>
        <w:spacing w:after="0" w:line="240" w:lineRule="auto"/>
        <w:rPr>
          <w:rFonts w:ascii="Times New Roman" w:hAnsi="Times New Roman"/>
          <w:sz w:val="24"/>
          <w:szCs w:val="24"/>
        </w:rPr>
      </w:pPr>
    </w:p>
    <w:p w:rsidR="003B5382" w:rsidRDefault="003B5382" w:rsidP="00380F5E">
      <w:pPr>
        <w:pStyle w:val="Standard"/>
        <w:spacing w:after="0" w:line="240" w:lineRule="auto"/>
        <w:rPr>
          <w:rFonts w:ascii="Times New Roman" w:hAnsi="Times New Roman"/>
          <w:sz w:val="18"/>
          <w:szCs w:val="18"/>
        </w:rPr>
      </w:pPr>
      <w:r w:rsidRPr="00380F5E">
        <w:rPr>
          <w:rFonts w:ascii="Times New Roman" w:hAnsi="Times New Roman"/>
          <w:sz w:val="24"/>
          <w:szCs w:val="24"/>
        </w:rPr>
        <w:t>Atbildīgā amatpersona:</w:t>
      </w:r>
      <w:r>
        <w:rPr>
          <w:rFonts w:ascii="Times New Roman" w:hAnsi="Times New Roman"/>
          <w:sz w:val="18"/>
          <w:szCs w:val="18"/>
        </w:rPr>
        <w:t>___________________________________________________________________________</w:t>
      </w:r>
    </w:p>
    <w:p w:rsidR="003B5382" w:rsidRPr="005B06A7" w:rsidRDefault="003B5382" w:rsidP="00380F5E">
      <w:pPr>
        <w:pStyle w:val="Standard"/>
        <w:spacing w:after="0" w:line="240" w:lineRule="auto"/>
        <w:ind w:left="4320" w:firstLine="720"/>
        <w:rPr>
          <w:rFonts w:ascii="Times New Roman" w:hAnsi="Times New Roman"/>
          <w:sz w:val="16"/>
          <w:szCs w:val="16"/>
        </w:rPr>
      </w:pPr>
      <w:r w:rsidRPr="005B06A7">
        <w:rPr>
          <w:rFonts w:ascii="Times New Roman" w:hAnsi="Times New Roman"/>
          <w:sz w:val="16"/>
          <w:szCs w:val="16"/>
        </w:rPr>
        <w:t>(amats)</w:t>
      </w:r>
    </w:p>
    <w:p w:rsidR="00380F5E" w:rsidRDefault="005B06A7">
      <w:pPr>
        <w:pStyle w:val="Standard"/>
        <w:rPr>
          <w:rFonts w:ascii="Times New Roman" w:hAnsi="Times New Roman"/>
          <w:sz w:val="18"/>
          <w:szCs w:val="18"/>
        </w:rPr>
      </w:pPr>
      <w:r w:rsidRPr="005B06A7">
        <w:rPr>
          <w:rFonts w:ascii="Times New Roman" w:hAnsi="Times New Roman"/>
          <w:sz w:val="20"/>
          <w:szCs w:val="20"/>
        </w:rPr>
        <w:t>Kontakttālrunis:</w:t>
      </w:r>
      <w:r>
        <w:rPr>
          <w:rFonts w:ascii="Times New Roman" w:hAnsi="Times New Roman"/>
          <w:sz w:val="18"/>
          <w:szCs w:val="18"/>
        </w:rPr>
        <w:t xml:space="preserve"> </w:t>
      </w:r>
    </w:p>
    <w:p w:rsidR="003B5382" w:rsidRDefault="005B06A7" w:rsidP="00380F5E">
      <w:pPr>
        <w:pStyle w:val="Standard"/>
        <w:spacing w:after="0" w:line="240" w:lineRule="auto"/>
        <w:rPr>
          <w:rFonts w:ascii="Times New Roman" w:hAnsi="Times New Roman"/>
          <w:sz w:val="18"/>
          <w:szCs w:val="18"/>
        </w:rPr>
      </w:pPr>
      <w:r w:rsidRPr="005B06A7">
        <w:rPr>
          <w:rFonts w:ascii="Times New Roman" w:hAnsi="Times New Roman"/>
          <w:sz w:val="20"/>
          <w:szCs w:val="20"/>
        </w:rPr>
        <w:t>Datums:</w:t>
      </w:r>
      <w:r>
        <w:rPr>
          <w:rFonts w:ascii="Times New Roman" w:hAnsi="Times New Roman"/>
          <w:sz w:val="18"/>
          <w:szCs w:val="18"/>
        </w:rPr>
        <w:t xml:space="preserve"> </w:t>
      </w:r>
    </w:p>
    <w:p w:rsidR="00680C82" w:rsidRPr="005B06A7" w:rsidRDefault="005B06A7" w:rsidP="005B06A7">
      <w:pPr>
        <w:pStyle w:val="Standard"/>
        <w:spacing w:after="0" w:line="240" w:lineRule="auto"/>
        <w:rPr>
          <w:rFonts w:ascii="Times New Roman" w:hAnsi="Times New Roman"/>
          <w:sz w:val="16"/>
          <w:szCs w:val="16"/>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3B5382" w:rsidRPr="005B06A7">
        <w:rPr>
          <w:rFonts w:ascii="Times New Roman" w:hAnsi="Times New Roman"/>
          <w:sz w:val="16"/>
          <w:szCs w:val="16"/>
        </w:rPr>
        <w:t>(paraksts</w:t>
      </w:r>
      <w:r w:rsidR="00203FFF" w:rsidRPr="00203FFF">
        <w:rPr>
          <w:rStyle w:val="FootnoteReference"/>
          <w:rFonts w:ascii="Times New Roman" w:hAnsi="Times New Roman"/>
          <w:sz w:val="20"/>
          <w:szCs w:val="20"/>
        </w:rPr>
        <w:footnoteReference w:id="5"/>
      </w:r>
      <w:r w:rsidR="003B5382" w:rsidRPr="005B06A7">
        <w:rPr>
          <w:rFonts w:ascii="Times New Roman" w:hAnsi="Times New Roman"/>
          <w:sz w:val="16"/>
          <w:szCs w:val="16"/>
        </w:rPr>
        <w:t xml:space="preserve"> un tā atšifrējums vārds, uzvārds)</w:t>
      </w:r>
    </w:p>
    <w:sectPr w:rsidR="00680C82" w:rsidRPr="005B06A7">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40" w:rsidRDefault="00F81A40">
      <w:r>
        <w:separator/>
      </w:r>
    </w:p>
  </w:endnote>
  <w:endnote w:type="continuationSeparator" w:id="0">
    <w:p w:rsidR="00F81A40" w:rsidRDefault="00F8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A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40" w:rsidRDefault="00F81A40">
      <w:r>
        <w:rPr>
          <w:color w:val="000000"/>
        </w:rPr>
        <w:separator/>
      </w:r>
    </w:p>
  </w:footnote>
  <w:footnote w:type="continuationSeparator" w:id="0">
    <w:p w:rsidR="00F81A40" w:rsidRDefault="00F81A40">
      <w:r>
        <w:continuationSeparator/>
      </w:r>
    </w:p>
  </w:footnote>
  <w:footnote w:id="1">
    <w:p w:rsidR="00680C82" w:rsidRPr="002D4E77" w:rsidRDefault="00100200">
      <w:pPr>
        <w:pStyle w:val="FootnoteText"/>
        <w:jc w:val="both"/>
        <w:rPr>
          <w:sz w:val="16"/>
          <w:szCs w:val="16"/>
        </w:rPr>
      </w:pPr>
      <w:r w:rsidRPr="002D4E77">
        <w:rPr>
          <w:rStyle w:val="FootnoteReference"/>
          <w:sz w:val="16"/>
          <w:szCs w:val="16"/>
        </w:rPr>
        <w:footnoteRef/>
      </w:r>
      <w:r w:rsidRPr="002D4E77">
        <w:rPr>
          <w:rFonts w:ascii="Times New Roman" w:hAnsi="Times New Roman"/>
          <w:sz w:val="16"/>
          <w:szCs w:val="16"/>
        </w:rPr>
        <w:t>Pakalpojumi, par kuriem paredzēts slēgt iepirkuma līgumu.</w:t>
      </w:r>
    </w:p>
  </w:footnote>
  <w:footnote w:id="2">
    <w:p w:rsidR="00680C82" w:rsidRPr="002D4E77" w:rsidRDefault="00100200">
      <w:pPr>
        <w:pStyle w:val="FootnoteText"/>
        <w:jc w:val="both"/>
        <w:rPr>
          <w:sz w:val="16"/>
          <w:szCs w:val="16"/>
        </w:rPr>
      </w:pPr>
      <w:r w:rsidRPr="002D4E77">
        <w:rPr>
          <w:rStyle w:val="FootnoteReference"/>
          <w:sz w:val="16"/>
          <w:szCs w:val="16"/>
        </w:rPr>
        <w:footnoteRef/>
      </w:r>
      <w:r w:rsidRPr="002D4E77">
        <w:rPr>
          <w:rFonts w:ascii="Times New Roman" w:hAnsi="Times New Roman"/>
          <w:sz w:val="16"/>
          <w:szCs w:val="16"/>
        </w:rPr>
        <w:t>Plānotā līguma summa bez PVN, ņemot vērā visu iepirkumu līguma darbības laiku.</w:t>
      </w:r>
    </w:p>
  </w:footnote>
  <w:footnote w:id="3">
    <w:p w:rsidR="00680C82" w:rsidRPr="002D4E77" w:rsidRDefault="00100200">
      <w:pPr>
        <w:pStyle w:val="FootnoteText"/>
        <w:jc w:val="both"/>
        <w:rPr>
          <w:sz w:val="16"/>
          <w:szCs w:val="16"/>
        </w:rPr>
      </w:pPr>
      <w:r w:rsidRPr="002D4E77">
        <w:rPr>
          <w:rStyle w:val="FootnoteReference"/>
          <w:sz w:val="16"/>
          <w:szCs w:val="16"/>
        </w:rPr>
        <w:footnoteRef/>
      </w:r>
      <w:r w:rsidRPr="002D4E77">
        <w:rPr>
          <w:rFonts w:ascii="Times New Roman" w:hAnsi="Times New Roman"/>
          <w:sz w:val="16"/>
          <w:szCs w:val="16"/>
        </w:rPr>
        <w:t xml:space="preserve">Tiesiskais regulējumus, uz kuru pamatojoties veikts iepirkums, - Publisko iepirkumu likums, Sabiedrisko pakalpojumu sniedzēju iepirkumu likums, </w:t>
      </w:r>
      <w:bookmarkStart w:id="1" w:name="_Hlk509393610"/>
      <w:r w:rsidRPr="002D4E77">
        <w:rPr>
          <w:rFonts w:ascii="Times New Roman" w:hAnsi="Times New Roman"/>
          <w:sz w:val="16"/>
          <w:szCs w:val="16"/>
        </w:rPr>
        <w:t>Ministru kabineta 201</w:t>
      </w:r>
      <w:r w:rsidR="00E32E48" w:rsidRPr="002D4E77">
        <w:rPr>
          <w:rFonts w:ascii="Times New Roman" w:hAnsi="Times New Roman"/>
          <w:sz w:val="16"/>
          <w:szCs w:val="16"/>
        </w:rPr>
        <w:t>7</w:t>
      </w:r>
      <w:r w:rsidRPr="002D4E77">
        <w:rPr>
          <w:rFonts w:ascii="Times New Roman" w:hAnsi="Times New Roman"/>
          <w:sz w:val="16"/>
          <w:szCs w:val="16"/>
        </w:rPr>
        <w:t xml:space="preserve">.gada </w:t>
      </w:r>
      <w:r w:rsidR="00E32E48" w:rsidRPr="002D4E77">
        <w:rPr>
          <w:rFonts w:ascii="Times New Roman" w:hAnsi="Times New Roman"/>
          <w:sz w:val="16"/>
          <w:szCs w:val="16"/>
        </w:rPr>
        <w:t>28.februāra</w:t>
      </w:r>
      <w:r w:rsidRPr="002D4E77">
        <w:rPr>
          <w:rFonts w:ascii="Times New Roman" w:hAnsi="Times New Roman"/>
          <w:sz w:val="16"/>
          <w:szCs w:val="16"/>
        </w:rPr>
        <w:t xml:space="preserve"> noteikumi Nr.</w:t>
      </w:r>
      <w:r w:rsidR="00E32E48" w:rsidRPr="002D4E77">
        <w:rPr>
          <w:rFonts w:ascii="Times New Roman" w:hAnsi="Times New Roman"/>
          <w:sz w:val="16"/>
          <w:szCs w:val="16"/>
        </w:rPr>
        <w:t>104</w:t>
      </w:r>
      <w:r w:rsidRPr="002D4E77">
        <w:rPr>
          <w:rFonts w:ascii="Times New Roman" w:hAnsi="Times New Roman"/>
          <w:sz w:val="16"/>
          <w:szCs w:val="16"/>
        </w:rPr>
        <w:t xml:space="preserve"> “Noteikumi par iepirkuma procedūru un tās piemērošanas kārtību pasūtītāja finansētiem projektiem”</w:t>
      </w:r>
      <w:bookmarkEnd w:id="1"/>
      <w:r w:rsidRPr="002D4E77">
        <w:rPr>
          <w:rFonts w:ascii="Times New Roman" w:hAnsi="Times New Roman"/>
          <w:sz w:val="16"/>
          <w:szCs w:val="16"/>
        </w:rPr>
        <w:t xml:space="preserve"> vai iepirkumu vadlīnijas sabiedrisko pakalpojumu sniedzējiem</w:t>
      </w:r>
      <w:r w:rsidRPr="002D4E77">
        <w:rPr>
          <w:rFonts w:ascii="Times New Roman" w:hAnsi="Times New Roman"/>
          <w:i/>
          <w:sz w:val="16"/>
          <w:szCs w:val="16"/>
        </w:rPr>
        <w:t>.</w:t>
      </w:r>
    </w:p>
  </w:footnote>
  <w:footnote w:id="4">
    <w:p w:rsidR="00680C82" w:rsidRDefault="00100200" w:rsidP="00E32E48">
      <w:pPr>
        <w:pStyle w:val="FootnoteText"/>
        <w:jc w:val="both"/>
      </w:pPr>
      <w:r w:rsidRPr="002D4E77">
        <w:rPr>
          <w:rStyle w:val="FootnoteReference"/>
          <w:sz w:val="16"/>
          <w:szCs w:val="16"/>
        </w:rPr>
        <w:footnoteRef/>
      </w:r>
      <w:r w:rsidRPr="002D4E77">
        <w:rPr>
          <w:rFonts w:ascii="Times New Roman" w:hAnsi="Times New Roman"/>
          <w:sz w:val="16"/>
          <w:szCs w:val="16"/>
        </w:rPr>
        <w:t xml:space="preserve">Tai skaitā </w:t>
      </w:r>
      <w:r w:rsidRPr="002D4E77">
        <w:rPr>
          <w:rFonts w:ascii="Times New Roman" w:hAnsi="Times New Roman"/>
          <w:b/>
          <w:sz w:val="16"/>
          <w:szCs w:val="16"/>
          <w:u w:val="single"/>
        </w:rPr>
        <w:t>zemsliekšņa iepirkumi</w:t>
      </w:r>
      <w:r w:rsidRPr="002D4E77">
        <w:rPr>
          <w:rFonts w:ascii="Times New Roman" w:hAnsi="Times New Roman"/>
          <w:sz w:val="16"/>
          <w:szCs w:val="16"/>
        </w:rPr>
        <w:t xml:space="preserve"> </w:t>
      </w:r>
      <w:r w:rsidR="00E32E48" w:rsidRPr="002D4E77">
        <w:rPr>
          <w:rFonts w:ascii="Times New Roman" w:hAnsi="Times New Roman"/>
          <w:sz w:val="16"/>
          <w:szCs w:val="16"/>
        </w:rPr>
        <w:t>- ar zemsliekšņa iepirkumiem saprot tādus iepirkumus, kuru līgumcena ir</w:t>
      </w:r>
      <w:r w:rsidR="0071214A">
        <w:rPr>
          <w:rFonts w:ascii="Times New Roman" w:hAnsi="Times New Roman"/>
          <w:sz w:val="16"/>
          <w:szCs w:val="16"/>
        </w:rPr>
        <w:t xml:space="preserve"> </w:t>
      </w:r>
      <w:r w:rsidR="00E32E48" w:rsidRPr="002D4E77">
        <w:rPr>
          <w:rFonts w:ascii="Times New Roman" w:hAnsi="Times New Roman"/>
          <w:sz w:val="16"/>
          <w:szCs w:val="16"/>
        </w:rPr>
        <w:t>mazāka par līgumcenu robežām, no kurām piemērojamas Publisko iepirkumu likumā vai Ministru kabineta 2017.gada 28.februāra noteikumos Nr.104 “Noteikumi par iepirkuma procedūru un tās piemērošanas kārtību pasūtītāja finansētiem projektiem” u.c. normatīvajos aktos paredzētās iepirkuma procedūras.</w:t>
      </w:r>
    </w:p>
  </w:footnote>
  <w:footnote w:id="5">
    <w:p w:rsidR="00203FFF" w:rsidRPr="00EC0D8E" w:rsidRDefault="00203FFF" w:rsidP="00203FFF">
      <w:pPr>
        <w:pStyle w:val="FootnoteText"/>
        <w:jc w:val="both"/>
        <w:rPr>
          <w:rFonts w:ascii="Times New Roman" w:hAnsi="Times New Roman"/>
        </w:rPr>
      </w:pPr>
      <w:r>
        <w:rPr>
          <w:rStyle w:val="FootnoteReference"/>
        </w:rPr>
        <w:footnoteRef/>
      </w:r>
      <w:r>
        <w:t xml:space="preserve"> </w:t>
      </w:r>
      <w:r w:rsidRPr="00EC0D8E">
        <w:rPr>
          <w:rFonts w:ascii="Times New Roman" w:eastAsia="Times New Roman" w:hAnsi="Times New Roman"/>
        </w:rPr>
        <w:t xml:space="preserve">Ja iepirkuma plāns tiek iesniegts ar e-parakstu, </w:t>
      </w:r>
      <w:r>
        <w:rPr>
          <w:rFonts w:ascii="Times New Roman" w:eastAsia="Times New Roman" w:hAnsi="Times New Roman"/>
        </w:rPr>
        <w:t>dokumenta rekvizītu “</w:t>
      </w:r>
      <w:r w:rsidRPr="00EC0D8E">
        <w:rPr>
          <w:rFonts w:ascii="Times New Roman" w:eastAsia="Times New Roman" w:hAnsi="Times New Roman"/>
        </w:rPr>
        <w:t>parakst</w:t>
      </w:r>
      <w:r>
        <w:rPr>
          <w:rFonts w:ascii="Times New Roman" w:eastAsia="Times New Roman" w:hAnsi="Times New Roman"/>
        </w:rPr>
        <w:t>s”</w:t>
      </w:r>
      <w:r w:rsidRPr="00EC0D8E">
        <w:rPr>
          <w:rFonts w:ascii="Times New Roman" w:eastAsia="Times New Roman" w:hAnsi="Times New Roman"/>
        </w:rPr>
        <w:t xml:space="preserve"> </w:t>
      </w:r>
      <w:r>
        <w:rPr>
          <w:rFonts w:ascii="Times New Roman" w:eastAsia="Times New Roman" w:hAnsi="Times New Roman"/>
        </w:rPr>
        <w:t>neaizpild</w:t>
      </w:r>
      <w:r w:rsidRPr="00EC0D8E">
        <w:rPr>
          <w:rFonts w:ascii="Times New Roman" w:eastAsia="Times New Roman" w:hAnsi="Times New Roman"/>
        </w:rPr>
        <w:t>a</w:t>
      </w:r>
      <w:r>
        <w:rPr>
          <w:rFonts w:ascii="Times New Roman" w:eastAsia="Times New Roman" w:hAnsi="Times New Roman"/>
        </w:rPr>
        <w:t>.</w:t>
      </w:r>
    </w:p>
    <w:p w:rsidR="00203FFF" w:rsidRDefault="00203FF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90E"/>
    <w:multiLevelType w:val="multilevel"/>
    <w:tmpl w:val="6D90D0A6"/>
    <w:styleLink w:val="WWNum1"/>
    <w:lvl w:ilvl="0">
      <w:numFmt w:val="bullet"/>
      <w:lvlText w:val="-"/>
      <w:lvlJc w:val="left"/>
      <w:pPr>
        <w:ind w:left="1080" w:hanging="360"/>
      </w:pPr>
      <w:rPr>
        <w:rFonts w:ascii="Times New Roman" w:eastAsia="Calibri" w:hAnsi="Times New Roman"/>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82"/>
    <w:rsid w:val="00072944"/>
    <w:rsid w:val="000D5437"/>
    <w:rsid w:val="00100200"/>
    <w:rsid w:val="001E0A9D"/>
    <w:rsid w:val="001E17BE"/>
    <w:rsid w:val="00203FFF"/>
    <w:rsid w:val="002D4E77"/>
    <w:rsid w:val="0032147A"/>
    <w:rsid w:val="00380F5E"/>
    <w:rsid w:val="003B5382"/>
    <w:rsid w:val="004700E0"/>
    <w:rsid w:val="004968C3"/>
    <w:rsid w:val="004A7C0A"/>
    <w:rsid w:val="005B06A7"/>
    <w:rsid w:val="005D7467"/>
    <w:rsid w:val="00680C82"/>
    <w:rsid w:val="006D3CF1"/>
    <w:rsid w:val="0071214A"/>
    <w:rsid w:val="00941F7A"/>
    <w:rsid w:val="00A2479E"/>
    <w:rsid w:val="00BE7385"/>
    <w:rsid w:val="00C32BED"/>
    <w:rsid w:val="00C9379A"/>
    <w:rsid w:val="00DE7FCC"/>
    <w:rsid w:val="00E32E48"/>
    <w:rsid w:val="00F81A4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lv-LV" w:eastAsia="lv-LV"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FootnoteText">
    <w:name w:val="footnote text"/>
    <w:basedOn w:val="Standard"/>
    <w:uiPriority w:val="99"/>
    <w:pPr>
      <w:spacing w:after="0" w:line="240" w:lineRule="auto"/>
    </w:pPr>
    <w:rPr>
      <w:sz w:val="20"/>
      <w:szCs w:val="20"/>
    </w:rPr>
  </w:style>
  <w:style w:type="paragraph" w:styleId="Header">
    <w:name w:val="header"/>
    <w:basedOn w:val="Standard"/>
    <w:pPr>
      <w:suppressLineNumbers/>
      <w:tabs>
        <w:tab w:val="center" w:pos="4153"/>
        <w:tab w:val="right" w:pos="8306"/>
      </w:tabs>
      <w:spacing w:after="0" w:line="240" w:lineRule="auto"/>
    </w:pPr>
  </w:style>
  <w:style w:type="paragraph" w:styleId="Footer">
    <w:name w:val="footer"/>
    <w:basedOn w:val="Standard"/>
    <w:pPr>
      <w:suppressLineNumbers/>
      <w:tabs>
        <w:tab w:val="center" w:pos="4153"/>
        <w:tab w:val="right" w:pos="8306"/>
      </w:tabs>
      <w:spacing w:after="0" w:line="240" w:lineRule="auto"/>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Tahoma" w:hAnsi="Tahoma"/>
      <w:sz w:val="16"/>
      <w:szCs w:val="16"/>
    </w:rPr>
  </w:style>
  <w:style w:type="paragraph" w:styleId="Revision">
    <w:name w:val="Revision"/>
    <w:pPr>
      <w:widowControl/>
      <w:suppressAutoHyphens/>
    </w:pPr>
    <w:rPr>
      <w:sz w:val="22"/>
      <w:szCs w:val="22"/>
      <w:lang w:eastAsia="en-US"/>
    </w:rPr>
  </w:style>
  <w:style w:type="paragraph" w:styleId="ListParagraph">
    <w:name w:val="List Paragraph"/>
    <w:basedOn w:val="Standard"/>
    <w:pPr>
      <w:spacing w:after="0" w:line="240" w:lineRule="auto"/>
      <w:ind w:left="720"/>
    </w:pPr>
    <w:rPr>
      <w:lang w:eastAsia="lv-LV"/>
    </w:rPr>
  </w:style>
  <w:style w:type="paragraph" w:customStyle="1" w:styleId="Footnote">
    <w:name w:val="Footnote"/>
    <w:basedOn w:val="Standard"/>
    <w:pPr>
      <w:suppressLineNumbers/>
      <w:ind w:left="283" w:hanging="283"/>
    </w:pPr>
    <w:rPr>
      <w:sz w:val="20"/>
      <w:szCs w:val="20"/>
    </w:rPr>
  </w:style>
  <w:style w:type="character" w:customStyle="1" w:styleId="FootnoteTextChar">
    <w:name w:val="Footnote Text Char"/>
    <w:uiPriority w:val="99"/>
    <w:rPr>
      <w:sz w:val="20"/>
      <w:szCs w:val="20"/>
    </w:rPr>
  </w:style>
  <w:style w:type="character" w:styleId="FootnoteReference">
    <w:name w:val="footnote reference"/>
    <w:uiPriority w:val="99"/>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ListLabel1">
    <w:name w:val="ListLabel 1"/>
    <w:rPr>
      <w:rFonts w:eastAsia="Calibri"/>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paragraph" w:styleId="EndnoteText">
    <w:name w:val="endnote text"/>
    <w:basedOn w:val="Normal"/>
    <w:link w:val="EndnoteTextChar"/>
    <w:uiPriority w:val="99"/>
    <w:semiHidden/>
    <w:unhideWhenUsed/>
    <w:rsid w:val="00203FFF"/>
  </w:style>
  <w:style w:type="character" w:customStyle="1" w:styleId="EndnoteTextChar">
    <w:name w:val="Endnote Text Char"/>
    <w:basedOn w:val="DefaultParagraphFont"/>
    <w:link w:val="EndnoteText"/>
    <w:uiPriority w:val="99"/>
    <w:semiHidden/>
    <w:rsid w:val="00203FFF"/>
  </w:style>
  <w:style w:type="character" w:styleId="EndnoteReference">
    <w:name w:val="endnote reference"/>
    <w:basedOn w:val="DefaultParagraphFont"/>
    <w:uiPriority w:val="99"/>
    <w:semiHidden/>
    <w:unhideWhenUsed/>
    <w:rsid w:val="00203F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lv-LV" w:eastAsia="lv-LV"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FootnoteText">
    <w:name w:val="footnote text"/>
    <w:basedOn w:val="Standard"/>
    <w:uiPriority w:val="99"/>
    <w:pPr>
      <w:spacing w:after="0" w:line="240" w:lineRule="auto"/>
    </w:pPr>
    <w:rPr>
      <w:sz w:val="20"/>
      <w:szCs w:val="20"/>
    </w:rPr>
  </w:style>
  <w:style w:type="paragraph" w:styleId="Header">
    <w:name w:val="header"/>
    <w:basedOn w:val="Standard"/>
    <w:pPr>
      <w:suppressLineNumbers/>
      <w:tabs>
        <w:tab w:val="center" w:pos="4153"/>
        <w:tab w:val="right" w:pos="8306"/>
      </w:tabs>
      <w:spacing w:after="0" w:line="240" w:lineRule="auto"/>
    </w:pPr>
  </w:style>
  <w:style w:type="paragraph" w:styleId="Footer">
    <w:name w:val="footer"/>
    <w:basedOn w:val="Standard"/>
    <w:pPr>
      <w:suppressLineNumbers/>
      <w:tabs>
        <w:tab w:val="center" w:pos="4153"/>
        <w:tab w:val="right" w:pos="8306"/>
      </w:tabs>
      <w:spacing w:after="0" w:line="240" w:lineRule="auto"/>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Tahoma" w:hAnsi="Tahoma"/>
      <w:sz w:val="16"/>
      <w:szCs w:val="16"/>
    </w:rPr>
  </w:style>
  <w:style w:type="paragraph" w:styleId="Revision">
    <w:name w:val="Revision"/>
    <w:pPr>
      <w:widowControl/>
      <w:suppressAutoHyphens/>
    </w:pPr>
    <w:rPr>
      <w:sz w:val="22"/>
      <w:szCs w:val="22"/>
      <w:lang w:eastAsia="en-US"/>
    </w:rPr>
  </w:style>
  <w:style w:type="paragraph" w:styleId="ListParagraph">
    <w:name w:val="List Paragraph"/>
    <w:basedOn w:val="Standard"/>
    <w:pPr>
      <w:spacing w:after="0" w:line="240" w:lineRule="auto"/>
      <w:ind w:left="720"/>
    </w:pPr>
    <w:rPr>
      <w:lang w:eastAsia="lv-LV"/>
    </w:rPr>
  </w:style>
  <w:style w:type="paragraph" w:customStyle="1" w:styleId="Footnote">
    <w:name w:val="Footnote"/>
    <w:basedOn w:val="Standard"/>
    <w:pPr>
      <w:suppressLineNumbers/>
      <w:ind w:left="283" w:hanging="283"/>
    </w:pPr>
    <w:rPr>
      <w:sz w:val="20"/>
      <w:szCs w:val="20"/>
    </w:rPr>
  </w:style>
  <w:style w:type="character" w:customStyle="1" w:styleId="FootnoteTextChar">
    <w:name w:val="Footnote Text Char"/>
    <w:uiPriority w:val="99"/>
    <w:rPr>
      <w:sz w:val="20"/>
      <w:szCs w:val="20"/>
    </w:rPr>
  </w:style>
  <w:style w:type="character" w:styleId="FootnoteReference">
    <w:name w:val="footnote reference"/>
    <w:uiPriority w:val="99"/>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ListLabel1">
    <w:name w:val="ListLabel 1"/>
    <w:rPr>
      <w:rFonts w:eastAsia="Calibri"/>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paragraph" w:styleId="EndnoteText">
    <w:name w:val="endnote text"/>
    <w:basedOn w:val="Normal"/>
    <w:link w:val="EndnoteTextChar"/>
    <w:uiPriority w:val="99"/>
    <w:semiHidden/>
    <w:unhideWhenUsed/>
    <w:rsid w:val="00203FFF"/>
  </w:style>
  <w:style w:type="character" w:customStyle="1" w:styleId="EndnoteTextChar">
    <w:name w:val="Endnote Text Char"/>
    <w:basedOn w:val="DefaultParagraphFont"/>
    <w:link w:val="EndnoteText"/>
    <w:uiPriority w:val="99"/>
    <w:semiHidden/>
    <w:rsid w:val="00203FFF"/>
  </w:style>
  <w:style w:type="character" w:styleId="EndnoteReference">
    <w:name w:val="endnote reference"/>
    <w:basedOn w:val="DefaultParagraphFont"/>
    <w:uiPriority w:val="99"/>
    <w:semiHidden/>
    <w:unhideWhenUsed/>
    <w:rsid w:val="00203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965B-2A10-2D4B-A198-DD800C3E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Iepirkumu plāns</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plāns</dc:title>
  <dc:creator>Petrova Inita</dc:creator>
  <dc:description>inita.petrova@fm.gov.lv tālr.67083941</dc:description>
  <cp:lastModifiedBy>Inese Ozoliņa</cp:lastModifiedBy>
  <cp:revision>2</cp:revision>
  <cp:lastPrinted>2018-07-11T06:59:00Z</cp:lastPrinted>
  <dcterms:created xsi:type="dcterms:W3CDTF">2018-08-15T09:05:00Z</dcterms:created>
  <dcterms:modified xsi:type="dcterms:W3CDTF">2018-08-15T09:05:00Z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