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74E" w:rsidRDefault="004B574E" w:rsidP="0070765F">
      <w:pPr>
        <w:jc w:val="center"/>
        <w:rPr>
          <w:rFonts w:asciiTheme="majorHAnsi" w:eastAsia="Times New Roman" w:hAnsiTheme="majorHAnsi" w:cs="Times New Roman"/>
          <w:b/>
          <w:bCs/>
          <w:color w:val="000000" w:themeColor="text1"/>
          <w:lang w:val="lv-LV"/>
        </w:rPr>
      </w:pPr>
      <w:r>
        <w:rPr>
          <w:rFonts w:asciiTheme="majorHAnsi" w:eastAsia="Times New Roman" w:hAnsiTheme="majorHAnsi" w:cs="Times New Roman"/>
          <w:b/>
          <w:bCs/>
          <w:color w:val="000000" w:themeColor="text1"/>
          <w:lang w:val="lv-LV"/>
        </w:rPr>
        <w:t xml:space="preserve">Aicinām piedalīties </w:t>
      </w:r>
      <w:r w:rsidR="00101A69">
        <w:rPr>
          <w:rFonts w:asciiTheme="majorHAnsi" w:eastAsia="Times New Roman" w:hAnsiTheme="majorHAnsi" w:cs="Times New Roman"/>
          <w:b/>
          <w:bCs/>
          <w:color w:val="000000" w:themeColor="text1"/>
          <w:lang w:val="lv-LV"/>
        </w:rPr>
        <w:t xml:space="preserve">nacionāla līmeņa </w:t>
      </w:r>
      <w:r>
        <w:rPr>
          <w:rFonts w:asciiTheme="majorHAnsi" w:eastAsia="Times New Roman" w:hAnsiTheme="majorHAnsi" w:cs="Times New Roman"/>
          <w:b/>
          <w:bCs/>
          <w:color w:val="000000" w:themeColor="text1"/>
          <w:lang w:val="lv-LV"/>
        </w:rPr>
        <w:t xml:space="preserve">konferencē par kvalificēta darbaspēka nozīmi </w:t>
      </w:r>
    </w:p>
    <w:p w:rsidR="0070765F" w:rsidRDefault="004B574E" w:rsidP="0070765F">
      <w:pPr>
        <w:jc w:val="center"/>
        <w:rPr>
          <w:sz w:val="20"/>
          <w:szCs w:val="20"/>
          <w:lang w:val="lv-LV"/>
        </w:rPr>
      </w:pPr>
      <w:r>
        <w:rPr>
          <w:rFonts w:asciiTheme="majorHAnsi" w:eastAsia="Times New Roman" w:hAnsiTheme="majorHAnsi" w:cs="Times New Roman"/>
          <w:b/>
          <w:bCs/>
          <w:color w:val="000000" w:themeColor="text1"/>
          <w:lang w:val="lv-LV"/>
        </w:rPr>
        <w:t>energoefektīvā būvniecībā</w:t>
      </w:r>
    </w:p>
    <w:p w:rsidR="00BB2735" w:rsidRDefault="004B574E" w:rsidP="004B574E">
      <w:pPr>
        <w:spacing w:after="0" w:line="20" w:lineRule="atLeast"/>
        <w:jc w:val="both"/>
        <w:rPr>
          <w:lang w:val="lv-LV"/>
        </w:rPr>
      </w:pPr>
      <w:r>
        <w:rPr>
          <w:lang w:val="lv-LV"/>
        </w:rPr>
        <w:t xml:space="preserve">Jau kopš 2014. gada Latvijā tiek ieviests projekts “BUILD UP </w:t>
      </w:r>
      <w:proofErr w:type="spellStart"/>
      <w:r>
        <w:rPr>
          <w:lang w:val="lv-LV"/>
        </w:rPr>
        <w:t>Skills</w:t>
      </w:r>
      <w:proofErr w:type="spellEnd"/>
      <w:r>
        <w:rPr>
          <w:lang w:val="lv-LV"/>
        </w:rPr>
        <w:t xml:space="preserve"> FORCE”, kurš ir aktualizējis kvalificēta darbaspēka nozīmi energoefektīvā būvniecībā, izstrādājot un ieviešot profesionālās pilnveides programmas energoefektīvai būvniecībai un ēku atjaunošanai. Projektam tuvojoties noslēgumam, aicinām piedalīties </w:t>
      </w:r>
      <w:r w:rsidR="00101A69" w:rsidRPr="00101A69">
        <w:rPr>
          <w:b/>
          <w:sz w:val="24"/>
          <w:szCs w:val="24"/>
          <w:lang w:val="lv-LV"/>
        </w:rPr>
        <w:t xml:space="preserve">nacionāla līmeņa </w:t>
      </w:r>
      <w:r w:rsidRPr="00BB2735">
        <w:rPr>
          <w:b/>
          <w:sz w:val="24"/>
          <w:szCs w:val="24"/>
          <w:lang w:val="lv-LV"/>
        </w:rPr>
        <w:t>konferencē</w:t>
      </w:r>
      <w:r w:rsidR="00FB41B1" w:rsidRPr="00BB2735">
        <w:rPr>
          <w:b/>
          <w:sz w:val="24"/>
          <w:szCs w:val="24"/>
          <w:lang w:val="lv-LV"/>
        </w:rPr>
        <w:t xml:space="preserve"> </w:t>
      </w:r>
      <w:r w:rsidR="00BB2735" w:rsidRPr="00BB2735">
        <w:rPr>
          <w:b/>
          <w:sz w:val="24"/>
          <w:szCs w:val="24"/>
          <w:lang w:val="lv-LV"/>
        </w:rPr>
        <w:t xml:space="preserve">par kvalificēta darbaspēka nozīmi energoefektīvā būvniecībā </w:t>
      </w:r>
      <w:r w:rsidR="00FB41B1" w:rsidRPr="00BB2735">
        <w:rPr>
          <w:b/>
          <w:sz w:val="24"/>
          <w:szCs w:val="24"/>
          <w:lang w:val="lv-LV"/>
        </w:rPr>
        <w:t xml:space="preserve">27. aprīlī plkst. </w:t>
      </w:r>
      <w:r w:rsidR="0065052A">
        <w:rPr>
          <w:b/>
          <w:sz w:val="24"/>
          <w:szCs w:val="24"/>
          <w:lang w:val="lv-LV"/>
        </w:rPr>
        <w:t>10:30</w:t>
      </w:r>
      <w:r w:rsidR="00FB41B1" w:rsidRPr="00BB2735">
        <w:rPr>
          <w:b/>
          <w:sz w:val="24"/>
          <w:szCs w:val="24"/>
          <w:lang w:val="lv-LV"/>
        </w:rPr>
        <w:t xml:space="preserve"> Rīgā, Rātsnamā</w:t>
      </w:r>
      <w:r>
        <w:rPr>
          <w:lang w:val="lv-LV"/>
        </w:rPr>
        <w:t xml:space="preserve">, kurā </w:t>
      </w:r>
      <w:r w:rsidR="00BB2735">
        <w:rPr>
          <w:lang w:val="lv-LV"/>
        </w:rPr>
        <w:t xml:space="preserve">būs iespēja iepazīties ar energoefektīvas būvniecības un profesionālās izglītības </w:t>
      </w:r>
      <w:r w:rsidR="00101A69">
        <w:rPr>
          <w:lang w:val="lv-LV"/>
        </w:rPr>
        <w:t>nozaru</w:t>
      </w:r>
      <w:r w:rsidR="00BB2735">
        <w:rPr>
          <w:lang w:val="lv-LV"/>
        </w:rPr>
        <w:t xml:space="preserve"> aktualitātēm</w:t>
      </w:r>
      <w:r w:rsidR="00101A69">
        <w:rPr>
          <w:lang w:val="lv-LV"/>
        </w:rPr>
        <w:t xml:space="preserve"> Latvijā</w:t>
      </w:r>
      <w:r w:rsidR="00BB2735">
        <w:rPr>
          <w:lang w:val="lv-LV"/>
        </w:rPr>
        <w:t xml:space="preserve">. </w:t>
      </w:r>
    </w:p>
    <w:p w:rsidR="00DA37B7" w:rsidRDefault="00DA37B7" w:rsidP="004B574E">
      <w:pPr>
        <w:spacing w:after="0" w:line="20" w:lineRule="atLeast"/>
        <w:jc w:val="both"/>
        <w:rPr>
          <w:color w:val="1F497D"/>
          <w:lang w:val="lv-LV"/>
        </w:rPr>
      </w:pPr>
    </w:p>
    <w:p w:rsidR="00BB2735" w:rsidRPr="00DA37B7" w:rsidRDefault="00DA37B7" w:rsidP="004B574E">
      <w:pPr>
        <w:spacing w:after="0" w:line="20" w:lineRule="atLeast"/>
        <w:jc w:val="both"/>
        <w:rPr>
          <w:lang w:val="lv-LV"/>
        </w:rPr>
      </w:pPr>
      <w:r w:rsidRPr="00DA37B7">
        <w:rPr>
          <w:lang w:val="lv-LV"/>
        </w:rPr>
        <w:t>Kā uzsver Ekonomikas ministrijas Atjaunojamo energoresursu un energoefektivitātes departamenta direktore Aija Timofejeva “Laiks iet un arī būvniecība, kā nozare attīstās, nāk jaunas prasības būvēm, kā šobrīd - ēku energoefektivitātei. Arvien ienāk jaunas inovatīvas tehnoloģijas, kas prasa izglītotu un profesionālu darbu veicēju.  Tādēļ mūsu ekonomikā ir svarīgs ikviens izglītots speciālists. Ir apsveicami, ka projekta “</w:t>
      </w:r>
      <w:r>
        <w:rPr>
          <w:lang w:val="lv-LV"/>
        </w:rPr>
        <w:t xml:space="preserve">BUILD UP </w:t>
      </w:r>
      <w:proofErr w:type="spellStart"/>
      <w:r>
        <w:rPr>
          <w:lang w:val="lv-LV"/>
        </w:rPr>
        <w:t>Skills</w:t>
      </w:r>
      <w:proofErr w:type="spellEnd"/>
      <w:r w:rsidRPr="00DA37B7">
        <w:rPr>
          <w:lang w:val="lv-LV"/>
        </w:rPr>
        <w:t xml:space="preserve"> FORCE” ietvaros uzmanība ir pievērsta būvniecības sektora nodarbināto kvalifikācijas pilnveidošanai. Strādnieku profesionalitātes celšana ēku energoefektivitātes jomā paaugstin</w:t>
      </w:r>
      <w:r>
        <w:rPr>
          <w:lang w:val="lv-LV"/>
        </w:rPr>
        <w:t>ās būvniecības kvalitāti kopumā</w:t>
      </w:r>
      <w:r w:rsidRPr="00DA37B7">
        <w:rPr>
          <w:lang w:val="lv-LV"/>
        </w:rPr>
        <w:t xml:space="preserve"> un tuvinās Latviju tās izvirzītajiem energoefektivitātes mērķiem, vienlaikus nodrošinot būvniecībā strādājošos ar to kvalifikācijai atbilstošu darbu”.</w:t>
      </w:r>
    </w:p>
    <w:p w:rsidR="00DA37B7" w:rsidRPr="00DA37B7" w:rsidRDefault="00DA37B7" w:rsidP="004B574E">
      <w:pPr>
        <w:spacing w:after="0" w:line="20" w:lineRule="atLeast"/>
        <w:jc w:val="both"/>
        <w:rPr>
          <w:lang w:val="lv-LV"/>
        </w:rPr>
      </w:pPr>
    </w:p>
    <w:p w:rsidR="004B574E" w:rsidRPr="00BB2735" w:rsidRDefault="00BB2735" w:rsidP="004B574E">
      <w:pPr>
        <w:spacing w:after="0" w:line="20" w:lineRule="atLeast"/>
        <w:jc w:val="both"/>
        <w:rPr>
          <w:lang w:val="lv-LV"/>
        </w:rPr>
      </w:pPr>
      <w:r>
        <w:rPr>
          <w:lang w:val="lv-LV"/>
        </w:rPr>
        <w:t xml:space="preserve">Konferencē </w:t>
      </w:r>
      <w:r w:rsidR="004B574E" w:rsidRPr="00101A69">
        <w:rPr>
          <w:b/>
          <w:lang w:val="lv-LV"/>
        </w:rPr>
        <w:t>Izglītības un zinātnes ministrijas</w:t>
      </w:r>
      <w:r>
        <w:rPr>
          <w:lang w:val="lv-LV"/>
        </w:rPr>
        <w:t xml:space="preserve"> (IZM) valsts sekretāre Līga Lejiņa stāstīs par profesionālās izglītības pilnveidi Latvijā,</w:t>
      </w:r>
      <w:r w:rsidR="004B574E">
        <w:rPr>
          <w:lang w:val="lv-LV"/>
        </w:rPr>
        <w:t xml:space="preserve"> </w:t>
      </w:r>
      <w:r w:rsidR="004B574E" w:rsidRPr="00101A69">
        <w:rPr>
          <w:b/>
          <w:lang w:val="lv-LV"/>
        </w:rPr>
        <w:t>Ekonomikas ministrijas</w:t>
      </w:r>
      <w:r>
        <w:rPr>
          <w:lang w:val="lv-LV"/>
        </w:rPr>
        <w:t xml:space="preserve"> (EM) </w:t>
      </w:r>
      <w:r w:rsidRPr="00DA37B7">
        <w:rPr>
          <w:lang w:val="lv-LV"/>
        </w:rPr>
        <w:t>pārstāvji</w:t>
      </w:r>
      <w:r w:rsidRPr="00BB2735">
        <w:rPr>
          <w:lang w:val="lv-LV"/>
        </w:rPr>
        <w:t xml:space="preserve"> </w:t>
      </w:r>
      <w:r>
        <w:rPr>
          <w:lang w:val="lv-LV"/>
        </w:rPr>
        <w:t>iepazīstinās ar paredzēto ES fondu atbalstu energoefektivitātei un enerģētikai</w:t>
      </w:r>
      <w:r w:rsidR="004B574E">
        <w:rPr>
          <w:lang w:val="lv-LV"/>
        </w:rPr>
        <w:t xml:space="preserve">, </w:t>
      </w:r>
      <w:r w:rsidR="004B574E" w:rsidRPr="00101A69">
        <w:rPr>
          <w:b/>
          <w:lang w:val="lv-LV"/>
        </w:rPr>
        <w:t>Latvijas Būvinženieru savienības</w:t>
      </w:r>
      <w:r>
        <w:rPr>
          <w:lang w:val="lv-LV"/>
        </w:rPr>
        <w:t xml:space="preserve"> (LBS) valdes priekšsēdētājs Mārtiņš Straume runās par kvalificētu strādnieku nepieciešamību nozarē</w:t>
      </w:r>
      <w:r w:rsidR="00101A69">
        <w:rPr>
          <w:lang w:val="lv-LV"/>
        </w:rPr>
        <w:t>,</w:t>
      </w:r>
      <w:r w:rsidR="004B574E">
        <w:rPr>
          <w:lang w:val="lv-LV"/>
        </w:rPr>
        <w:t xml:space="preserve"> un </w:t>
      </w:r>
      <w:r w:rsidR="004B574E" w:rsidRPr="00101A69">
        <w:rPr>
          <w:b/>
          <w:lang w:val="lv-LV"/>
        </w:rPr>
        <w:t>Latvijas Būvnieku asociācijas</w:t>
      </w:r>
      <w:r>
        <w:rPr>
          <w:lang w:val="lv-LV"/>
        </w:rPr>
        <w:t xml:space="preserve"> (LBA) prezidents Normunds Grīnbergs</w:t>
      </w:r>
      <w:r w:rsidR="004B574E">
        <w:rPr>
          <w:lang w:val="lv-LV"/>
        </w:rPr>
        <w:t xml:space="preserve"> </w:t>
      </w:r>
      <w:r>
        <w:rPr>
          <w:lang w:val="lv-LV"/>
        </w:rPr>
        <w:t>iepazīstinās ar būvniecībā strādājošo kvalifikācijas apliecinājumu – ID karti. Konferences noslēgumā</w:t>
      </w:r>
      <w:r w:rsidR="004B574E">
        <w:rPr>
          <w:lang w:val="lv-LV"/>
        </w:rPr>
        <w:t xml:space="preserve"> </w:t>
      </w:r>
      <w:r>
        <w:rPr>
          <w:lang w:val="lv-LV"/>
        </w:rPr>
        <w:t xml:space="preserve">IZM, EM, LBS, LBA vadība kopā ar </w:t>
      </w:r>
      <w:r w:rsidRPr="00101A69">
        <w:rPr>
          <w:b/>
          <w:lang w:val="lv-LV"/>
        </w:rPr>
        <w:t>Labklājības ministrijas</w:t>
      </w:r>
      <w:r w:rsidR="004B574E">
        <w:rPr>
          <w:lang w:val="lv-LV"/>
        </w:rPr>
        <w:t xml:space="preserve">, </w:t>
      </w:r>
      <w:r w:rsidR="004B574E" w:rsidRPr="00101A69">
        <w:rPr>
          <w:b/>
          <w:lang w:val="lv-LV"/>
        </w:rPr>
        <w:t>Vides aizsardzības un reģionālās attīstības ministrij</w:t>
      </w:r>
      <w:r w:rsidRPr="00101A69">
        <w:rPr>
          <w:b/>
          <w:lang w:val="lv-LV"/>
        </w:rPr>
        <w:t>as</w:t>
      </w:r>
      <w:r w:rsidR="004B574E">
        <w:rPr>
          <w:lang w:val="lv-LV"/>
        </w:rPr>
        <w:t xml:space="preserve"> un</w:t>
      </w:r>
      <w:r>
        <w:rPr>
          <w:lang w:val="lv-LV"/>
        </w:rPr>
        <w:t xml:space="preserve"> </w:t>
      </w:r>
      <w:r w:rsidRPr="00101A69">
        <w:rPr>
          <w:b/>
          <w:lang w:val="lv-LV"/>
        </w:rPr>
        <w:t>Latvijas Celtnieku arodbiedrības</w:t>
      </w:r>
      <w:r>
        <w:rPr>
          <w:lang w:val="lv-LV"/>
        </w:rPr>
        <w:t xml:space="preserve"> vadību</w:t>
      </w:r>
      <w:r w:rsidR="004B574E">
        <w:rPr>
          <w:lang w:val="lv-LV"/>
        </w:rPr>
        <w:t xml:space="preserve"> parakstīs </w:t>
      </w:r>
      <w:r w:rsidR="004B574E" w:rsidRPr="004B574E">
        <w:rPr>
          <w:lang w:val="lv-LV"/>
        </w:rPr>
        <w:t>Deklarāciju par profesionālās pilnveides izglītības programmu energoefektīvai būvniecībai un ēku atja</w:t>
      </w:r>
      <w:r w:rsidR="004B574E">
        <w:rPr>
          <w:lang w:val="lv-LV"/>
        </w:rPr>
        <w:t>unošanai ieviešanu.</w:t>
      </w:r>
    </w:p>
    <w:p w:rsidR="00BB2735" w:rsidRDefault="00BB2735" w:rsidP="00DA37B7">
      <w:pPr>
        <w:spacing w:before="200"/>
        <w:jc w:val="both"/>
        <w:rPr>
          <w:lang w:val="lv-LV"/>
        </w:rPr>
      </w:pPr>
      <w:r>
        <w:rPr>
          <w:lang w:val="lv-LV"/>
        </w:rPr>
        <w:t xml:space="preserve">Ar pilnu konferences programmu variet </w:t>
      </w:r>
      <w:r w:rsidRPr="00A83158">
        <w:rPr>
          <w:lang w:val="lv-LV"/>
        </w:rPr>
        <w:t xml:space="preserve">iepazīties </w:t>
      </w:r>
      <w:hyperlink r:id="rId8" w:history="1">
        <w:r w:rsidRPr="00A83158">
          <w:rPr>
            <w:rStyle w:val="Hyperlink"/>
            <w:rFonts w:asciiTheme="minorHAnsi" w:hAnsiTheme="minorHAnsi" w:cstheme="minorBidi"/>
            <w:lang w:val="lv-LV"/>
          </w:rPr>
          <w:t>šeit</w:t>
        </w:r>
      </w:hyperlink>
      <w:r w:rsidRPr="00A83158">
        <w:rPr>
          <w:lang w:val="lv-LV"/>
        </w:rPr>
        <w:t>.</w:t>
      </w:r>
    </w:p>
    <w:p w:rsidR="00BB2735" w:rsidRPr="00DA37B7" w:rsidRDefault="00BB2735" w:rsidP="004E181C">
      <w:pPr>
        <w:jc w:val="both"/>
        <w:rPr>
          <w:b/>
          <w:lang w:val="lv-LV"/>
        </w:rPr>
      </w:pPr>
      <w:r>
        <w:rPr>
          <w:lang w:val="lv-LV"/>
        </w:rPr>
        <w:t xml:space="preserve">Lūdzam reģistrēties dalībai konferencē </w:t>
      </w:r>
      <w:r w:rsidRPr="00DA37B7">
        <w:rPr>
          <w:u w:val="single"/>
          <w:lang w:val="lv-LV"/>
        </w:rPr>
        <w:t xml:space="preserve">elektroniski </w:t>
      </w:r>
      <w:r w:rsidRPr="00DA37B7">
        <w:rPr>
          <w:b/>
          <w:u w:val="single"/>
          <w:lang w:val="lv-LV"/>
        </w:rPr>
        <w:t xml:space="preserve">līdz </w:t>
      </w:r>
      <w:r w:rsidR="00F345E8" w:rsidRPr="00DA37B7">
        <w:rPr>
          <w:b/>
          <w:u w:val="single"/>
          <w:lang w:val="lv-LV"/>
        </w:rPr>
        <w:t>25.04.2016.</w:t>
      </w:r>
      <w:r w:rsidRPr="00DA37B7">
        <w:rPr>
          <w:b/>
          <w:u w:val="single"/>
          <w:lang w:val="lv-LV"/>
        </w:rPr>
        <w:t xml:space="preserve"> </w:t>
      </w:r>
      <w:hyperlink r:id="rId9" w:history="1">
        <w:r w:rsidRPr="00DA37B7">
          <w:rPr>
            <w:rStyle w:val="Hyperlink"/>
            <w:rFonts w:asciiTheme="minorHAnsi" w:hAnsiTheme="minorHAnsi" w:cstheme="minorBidi"/>
            <w:b/>
            <w:lang w:val="lv-LV"/>
          </w:rPr>
          <w:t>šajā saitē</w:t>
        </w:r>
      </w:hyperlink>
      <w:r w:rsidRPr="00DA37B7">
        <w:rPr>
          <w:b/>
          <w:lang w:val="lv-LV"/>
        </w:rPr>
        <w:t>.</w:t>
      </w:r>
    </w:p>
    <w:p w:rsidR="00B77FB1" w:rsidRPr="00B621F7" w:rsidRDefault="004E181C" w:rsidP="004E181C">
      <w:pPr>
        <w:jc w:val="both"/>
        <w:rPr>
          <w:b/>
          <w:bCs/>
          <w:sz w:val="20"/>
          <w:szCs w:val="20"/>
          <w:lang w:val="lv-LV"/>
        </w:rPr>
      </w:pPr>
      <w:r w:rsidRPr="00B621F7">
        <w:rPr>
          <w:sz w:val="20"/>
          <w:szCs w:val="20"/>
          <w:lang w:val="lv-LV"/>
        </w:rPr>
        <w:t xml:space="preserve">Laikā no 2014. līdz </w:t>
      </w:r>
      <w:r w:rsidR="00D81D62" w:rsidRPr="00B621F7">
        <w:rPr>
          <w:sz w:val="20"/>
          <w:szCs w:val="20"/>
          <w:lang w:val="lv-LV"/>
        </w:rPr>
        <w:t>20</w:t>
      </w:r>
      <w:r w:rsidRPr="00B621F7">
        <w:rPr>
          <w:sz w:val="20"/>
          <w:szCs w:val="20"/>
          <w:lang w:val="lv-LV"/>
        </w:rPr>
        <w:t>16.</w:t>
      </w:r>
      <w:r w:rsidR="00D81D62" w:rsidRPr="00B621F7">
        <w:rPr>
          <w:sz w:val="20"/>
          <w:szCs w:val="20"/>
          <w:lang w:val="lv-LV"/>
        </w:rPr>
        <w:t xml:space="preserve"> </w:t>
      </w:r>
      <w:r w:rsidR="00B621F7" w:rsidRPr="00B621F7">
        <w:rPr>
          <w:sz w:val="20"/>
          <w:szCs w:val="20"/>
          <w:lang w:val="lv-LV"/>
        </w:rPr>
        <w:t>g</w:t>
      </w:r>
      <w:r w:rsidRPr="00B621F7">
        <w:rPr>
          <w:sz w:val="20"/>
          <w:szCs w:val="20"/>
          <w:lang w:val="lv-LV"/>
        </w:rPr>
        <w:t>ada</w:t>
      </w:r>
      <w:r w:rsidR="00B621F7" w:rsidRPr="00B621F7">
        <w:rPr>
          <w:sz w:val="20"/>
          <w:szCs w:val="20"/>
          <w:lang w:val="lv-LV"/>
        </w:rPr>
        <w:t xml:space="preserve"> aprīlim</w:t>
      </w:r>
      <w:r w:rsidRPr="00B621F7">
        <w:rPr>
          <w:sz w:val="20"/>
          <w:szCs w:val="20"/>
          <w:lang w:val="lv-LV"/>
        </w:rPr>
        <w:t xml:space="preserve"> tiek </w:t>
      </w:r>
      <w:r w:rsidR="00B77FB1" w:rsidRPr="00B621F7">
        <w:rPr>
          <w:sz w:val="20"/>
          <w:szCs w:val="20"/>
          <w:lang w:val="lv-LV"/>
        </w:rPr>
        <w:t xml:space="preserve">ieviests projekts „Profesionālās pilnveides izglītības programmu izstrāde energoefektīvu ēku būvniecības prasmju pilnveidei Latvijā” (BUILD UP </w:t>
      </w:r>
      <w:proofErr w:type="spellStart"/>
      <w:r w:rsidR="00B77FB1" w:rsidRPr="00B621F7">
        <w:rPr>
          <w:sz w:val="20"/>
          <w:szCs w:val="20"/>
          <w:lang w:val="lv-LV"/>
        </w:rPr>
        <w:t>Skills</w:t>
      </w:r>
      <w:proofErr w:type="spellEnd"/>
      <w:r w:rsidR="00B77FB1" w:rsidRPr="00B621F7">
        <w:rPr>
          <w:sz w:val="20"/>
          <w:szCs w:val="20"/>
          <w:lang w:val="lv-LV"/>
        </w:rPr>
        <w:t xml:space="preserve"> FORCE). Projekts tiek īstenots Eiropas Savienības „</w:t>
      </w:r>
      <w:r w:rsidR="003B29EC" w:rsidRPr="00B621F7">
        <w:rPr>
          <w:sz w:val="20"/>
          <w:szCs w:val="20"/>
          <w:lang w:val="lv-LV"/>
        </w:rPr>
        <w:t>Saprātīga enerģija Eiropai</w:t>
      </w:r>
      <w:r w:rsidR="00B77FB1" w:rsidRPr="00B621F7">
        <w:rPr>
          <w:sz w:val="20"/>
          <w:szCs w:val="20"/>
          <w:lang w:val="lv-LV"/>
        </w:rPr>
        <w:t xml:space="preserve">” programmas ietvaros. Projekta mērķis ir </w:t>
      </w:r>
      <w:r w:rsidR="00693DAC" w:rsidRPr="00B621F7">
        <w:rPr>
          <w:sz w:val="20"/>
          <w:szCs w:val="20"/>
          <w:lang w:val="lv-LV"/>
        </w:rPr>
        <w:t xml:space="preserve">paaugstināt būvniecībā strādājošo prasmes un zināšanas </w:t>
      </w:r>
      <w:proofErr w:type="gramStart"/>
      <w:r w:rsidR="00693DAC" w:rsidRPr="00B621F7">
        <w:rPr>
          <w:sz w:val="20"/>
          <w:szCs w:val="20"/>
          <w:lang w:val="lv-LV"/>
        </w:rPr>
        <w:t>par gandrīz</w:t>
      </w:r>
      <w:proofErr w:type="gramEnd"/>
      <w:r w:rsidR="00693DAC" w:rsidRPr="00B621F7">
        <w:rPr>
          <w:sz w:val="20"/>
          <w:szCs w:val="20"/>
          <w:lang w:val="lv-LV"/>
        </w:rPr>
        <w:t xml:space="preserve"> nulles enerģijas ēku būv</w:t>
      </w:r>
      <w:bookmarkStart w:id="0" w:name="_GoBack"/>
      <w:bookmarkEnd w:id="0"/>
      <w:r w:rsidR="00693DAC" w:rsidRPr="00B621F7">
        <w:rPr>
          <w:sz w:val="20"/>
          <w:szCs w:val="20"/>
          <w:lang w:val="lv-LV"/>
        </w:rPr>
        <w:t>niecību un esošo ēku renovāciju</w:t>
      </w:r>
      <w:r w:rsidR="00B77FB1" w:rsidRPr="00B621F7">
        <w:rPr>
          <w:sz w:val="20"/>
          <w:szCs w:val="20"/>
          <w:lang w:val="lv-LV"/>
        </w:rPr>
        <w:t xml:space="preserve">. Projekta partneri: </w:t>
      </w:r>
      <w:r w:rsidR="00E35A32" w:rsidRPr="00B621F7">
        <w:rPr>
          <w:sz w:val="20"/>
          <w:szCs w:val="20"/>
          <w:lang w:val="lv-LV"/>
        </w:rPr>
        <w:t xml:space="preserve">Rīgas plānošanas reģions, </w:t>
      </w:r>
      <w:r w:rsidR="00B77FB1" w:rsidRPr="00B621F7">
        <w:rPr>
          <w:sz w:val="20"/>
          <w:szCs w:val="20"/>
          <w:lang w:val="lv-LV"/>
        </w:rPr>
        <w:t xml:space="preserve">Kurzemes plānošanas reģions, Vidzemes plānošanas reģions, Zemgales plānošanas reģions, Latvijas Būvinženieru savienība, Izglītības kvalitātes valsts dienests, Latvijas Vides investīciju fonds. </w:t>
      </w:r>
    </w:p>
    <w:p w:rsidR="00B77FB1" w:rsidRPr="00B621F7" w:rsidRDefault="00B77FB1" w:rsidP="00B77FB1">
      <w:pPr>
        <w:pStyle w:val="Heading1"/>
        <w:shd w:val="clear" w:color="auto" w:fill="FFFFFF"/>
        <w:spacing w:before="0" w:after="300"/>
        <w:jc w:val="both"/>
        <w:rPr>
          <w:rFonts w:asciiTheme="minorHAnsi" w:hAnsiTheme="minorHAnsi" w:cs="Arial"/>
          <w:color w:val="353535"/>
          <w:sz w:val="20"/>
          <w:szCs w:val="20"/>
          <w:lang w:eastAsia="lv-LV"/>
        </w:rPr>
      </w:pPr>
      <w:r w:rsidRPr="00B621F7">
        <w:rPr>
          <w:rFonts w:asciiTheme="minorHAnsi" w:hAnsiTheme="minorHAnsi"/>
          <w:bCs w:val="0"/>
          <w:color w:val="000000" w:themeColor="text1"/>
          <w:kern w:val="36"/>
          <w:sz w:val="20"/>
          <w:szCs w:val="20"/>
          <w:lang w:eastAsia="en-GB"/>
        </w:rPr>
        <w:t>Vairāk par projekt</w:t>
      </w:r>
      <w:r w:rsidRPr="00B621F7">
        <w:rPr>
          <w:rFonts w:asciiTheme="minorHAnsi" w:hAnsiTheme="minorHAnsi" w:cs="Arial"/>
          <w:bCs w:val="0"/>
          <w:color w:val="000000" w:themeColor="text1"/>
          <w:kern w:val="36"/>
          <w:sz w:val="20"/>
          <w:szCs w:val="20"/>
          <w:lang w:eastAsia="en-GB"/>
        </w:rPr>
        <w:t>u:</w:t>
      </w:r>
      <w:r w:rsidRPr="00B621F7">
        <w:rPr>
          <w:rFonts w:asciiTheme="minorHAnsi" w:hAnsiTheme="minorHAnsi" w:cs="Arial"/>
          <w:color w:val="353535"/>
          <w:sz w:val="20"/>
          <w:szCs w:val="20"/>
          <w:lang w:eastAsia="lv-LV"/>
        </w:rPr>
        <w:t> </w:t>
      </w:r>
      <w:hyperlink r:id="rId10" w:history="1">
        <w:r w:rsidRPr="00B621F7">
          <w:rPr>
            <w:rFonts w:asciiTheme="minorHAnsi" w:hAnsiTheme="minorHAnsi" w:cs="Arial"/>
            <w:color w:val="1F497D" w:themeColor="text2"/>
            <w:sz w:val="20"/>
            <w:szCs w:val="20"/>
            <w:lang w:eastAsia="lv-LV"/>
          </w:rPr>
          <w:t>http://www.rpr.gov.lv/bus-force/</w:t>
        </w:r>
      </w:hyperlink>
    </w:p>
    <w:p w:rsidR="00B77FB1" w:rsidRPr="004B574E" w:rsidRDefault="00B77FB1" w:rsidP="00F8485E">
      <w:pPr>
        <w:shd w:val="clear" w:color="auto" w:fill="FFFFFF"/>
        <w:spacing w:before="100" w:beforeAutospacing="1" w:after="100" w:afterAutospacing="1" w:line="240" w:lineRule="auto"/>
        <w:jc w:val="both"/>
        <w:rPr>
          <w:i/>
          <w:color w:val="808080" w:themeColor="background1" w:themeShade="80"/>
          <w:sz w:val="20"/>
          <w:szCs w:val="20"/>
          <w:lang w:val="lv-LV"/>
        </w:rPr>
      </w:pPr>
      <w:r w:rsidRPr="00B621F7">
        <w:rPr>
          <w:rFonts w:eastAsia="Times New Roman" w:cs="Times New Roman"/>
          <w:b/>
          <w:bCs/>
          <w:color w:val="000000" w:themeColor="text1"/>
          <w:kern w:val="36"/>
          <w:sz w:val="20"/>
          <w:szCs w:val="20"/>
          <w:lang w:val="lv-LV" w:eastAsia="en-GB"/>
        </w:rPr>
        <w:t>Papildu informācija</w:t>
      </w:r>
      <w:r w:rsidRPr="00B621F7">
        <w:rPr>
          <w:rFonts w:eastAsia="Times New Roman" w:cs="Times New Roman"/>
          <w:bCs/>
          <w:color w:val="000000" w:themeColor="text1"/>
          <w:kern w:val="36"/>
          <w:sz w:val="20"/>
          <w:szCs w:val="20"/>
          <w:lang w:val="lv-LV" w:eastAsia="en-GB"/>
        </w:rPr>
        <w:t xml:space="preserve">: Agris Kamenders, projekta vadītājs, Rīgas plānošanas reģions, e-pasts: </w:t>
      </w:r>
      <w:hyperlink r:id="rId11" w:history="1">
        <w:r w:rsidR="00ED198D" w:rsidRPr="00B621F7">
          <w:rPr>
            <w:rStyle w:val="Hyperlink"/>
            <w:rFonts w:asciiTheme="minorHAnsi" w:eastAsia="Times New Roman" w:hAnsiTheme="minorHAnsi"/>
            <w:bCs/>
            <w:kern w:val="36"/>
            <w:sz w:val="20"/>
            <w:szCs w:val="20"/>
            <w:lang w:val="lv-LV" w:eastAsia="en-GB"/>
          </w:rPr>
          <w:t>agris.kamenders@rtu.lv</w:t>
        </w:r>
      </w:hyperlink>
      <w:r w:rsidR="00ED198D" w:rsidRPr="00B621F7">
        <w:rPr>
          <w:rFonts w:eastAsia="Times New Roman" w:cs="Times New Roman"/>
          <w:bCs/>
          <w:kern w:val="36"/>
          <w:sz w:val="20"/>
          <w:szCs w:val="20"/>
          <w:lang w:val="lv-LV" w:eastAsia="en-GB"/>
        </w:rPr>
        <w:t xml:space="preserve">, </w:t>
      </w:r>
      <w:r w:rsidRPr="00B621F7">
        <w:rPr>
          <w:rFonts w:eastAsia="Times New Roman" w:cs="Times New Roman"/>
          <w:bCs/>
          <w:color w:val="000000" w:themeColor="text1"/>
          <w:kern w:val="36"/>
          <w:sz w:val="20"/>
          <w:szCs w:val="20"/>
          <w:lang w:val="lv-LV" w:eastAsia="en-GB"/>
        </w:rPr>
        <w:t>tālr. 29145442.</w:t>
      </w:r>
    </w:p>
    <w:p w:rsidR="008C791A" w:rsidRPr="008C791A" w:rsidRDefault="00F75094" w:rsidP="00AC3333">
      <w:pPr>
        <w:pStyle w:val="Default"/>
        <w:jc w:val="center"/>
        <w:rPr>
          <w:b/>
          <w:color w:val="000000" w:themeColor="text1"/>
          <w:sz w:val="20"/>
          <w:szCs w:val="20"/>
        </w:rPr>
      </w:pPr>
      <w:r w:rsidRPr="008C791A">
        <w:rPr>
          <w:rFonts w:asciiTheme="minorHAnsi" w:eastAsiaTheme="minorEastAsia" w:hAnsiTheme="minorHAnsi" w:cstheme="minorBidi"/>
          <w:i/>
          <w:color w:val="808080" w:themeColor="background1" w:themeShade="80"/>
          <w:sz w:val="20"/>
          <w:szCs w:val="20"/>
        </w:rPr>
        <w:lastRenderedPageBreak/>
        <w:t xml:space="preserve">Par šīs publikācijas saturu pilnu atbildību uzņemas projekta </w:t>
      </w:r>
      <w:r w:rsidR="00A176AC" w:rsidRPr="008C791A">
        <w:rPr>
          <w:rFonts w:asciiTheme="minorHAnsi" w:eastAsiaTheme="minorEastAsia" w:hAnsiTheme="minorHAnsi" w:cstheme="minorBidi"/>
          <w:i/>
          <w:color w:val="808080" w:themeColor="background1" w:themeShade="80"/>
          <w:sz w:val="20"/>
          <w:szCs w:val="20"/>
        </w:rPr>
        <w:t>„BUILD UP</w:t>
      </w:r>
      <w:r w:rsidRPr="008C791A">
        <w:rPr>
          <w:rFonts w:asciiTheme="minorHAnsi" w:eastAsiaTheme="minorEastAsia" w:hAnsiTheme="minorHAnsi" w:cstheme="minorBidi"/>
          <w:i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C791A">
        <w:rPr>
          <w:rFonts w:asciiTheme="minorHAnsi" w:eastAsiaTheme="minorEastAsia" w:hAnsiTheme="minorHAnsi" w:cstheme="minorBidi"/>
          <w:i/>
          <w:color w:val="808080" w:themeColor="background1" w:themeShade="80"/>
          <w:sz w:val="20"/>
          <w:szCs w:val="20"/>
        </w:rPr>
        <w:t>Skills</w:t>
      </w:r>
      <w:proofErr w:type="spellEnd"/>
      <w:r w:rsidRPr="008C791A">
        <w:rPr>
          <w:rFonts w:asciiTheme="minorHAnsi" w:eastAsiaTheme="minorEastAsia" w:hAnsiTheme="minorHAnsi" w:cstheme="minorBidi"/>
          <w:i/>
          <w:color w:val="808080" w:themeColor="background1" w:themeShade="80"/>
          <w:sz w:val="20"/>
          <w:szCs w:val="20"/>
        </w:rPr>
        <w:t xml:space="preserve"> FORCE</w:t>
      </w:r>
      <w:r w:rsidR="00A176AC" w:rsidRPr="008C791A">
        <w:rPr>
          <w:rFonts w:asciiTheme="minorHAnsi" w:eastAsiaTheme="minorEastAsia" w:hAnsiTheme="minorHAnsi" w:cstheme="minorBidi"/>
          <w:i/>
          <w:color w:val="808080" w:themeColor="background1" w:themeShade="80"/>
          <w:sz w:val="20"/>
          <w:szCs w:val="20"/>
        </w:rPr>
        <w:t>”</w:t>
      </w:r>
      <w:r w:rsidRPr="008C791A">
        <w:rPr>
          <w:rFonts w:asciiTheme="minorHAnsi" w:eastAsiaTheme="minorEastAsia" w:hAnsiTheme="minorHAnsi" w:cstheme="minorBidi"/>
          <w:i/>
          <w:color w:val="808080" w:themeColor="background1" w:themeShade="80"/>
          <w:sz w:val="20"/>
          <w:szCs w:val="20"/>
        </w:rPr>
        <w:t xml:space="preserve"> īstenotāji. Tas nekādā veidā neatspoguļo Eiropas Savienības viedokli. Mazo un vidējo uzņēmumu izpildaģentūra (EASME), kā arī Eiropas Komisija nav atbildīga par šīs informācijas atspoguļošanu.</w:t>
      </w:r>
    </w:p>
    <w:sectPr w:rsidR="008C791A" w:rsidRPr="008C791A" w:rsidSect="00911A75">
      <w:headerReference w:type="default" r:id="rId12"/>
      <w:footerReference w:type="default" r:id="rId13"/>
      <w:pgSz w:w="12240" w:h="15840"/>
      <w:pgMar w:top="2228" w:right="1440" w:bottom="1440" w:left="1440" w:header="142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B5E34D4" w15:done="0"/>
  <w15:commentEx w15:paraId="39D768A3" w15:paraIdParent="3B5E34D4" w15:done="0"/>
  <w15:commentEx w15:paraId="56AEF640" w15:done="0"/>
  <w15:commentEx w15:paraId="0F4FA528" w15:paraIdParent="56AEF640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1A77" w:rsidRDefault="00E21A77" w:rsidP="00071A2A">
      <w:pPr>
        <w:spacing w:after="0" w:line="240" w:lineRule="auto"/>
      </w:pPr>
      <w:r>
        <w:separator/>
      </w:r>
    </w:p>
  </w:endnote>
  <w:endnote w:type="continuationSeparator" w:id="0">
    <w:p w:rsidR="00E21A77" w:rsidRDefault="00E21A77" w:rsidP="00071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A2A" w:rsidRDefault="00101A69">
    <w:pPr>
      <w:pStyle w:val="Footer"/>
    </w:pPr>
    <w:r>
      <w:rPr>
        <w:rFonts w:cs="Arial"/>
        <w:noProof/>
        <w:color w:val="000000"/>
        <w:sz w:val="20"/>
        <w:szCs w:val="20"/>
        <w:lang w:val="lv-LV" w:eastAsia="lv-LV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1882140</wp:posOffset>
          </wp:positionH>
          <wp:positionV relativeFrom="paragraph">
            <wp:posOffset>-240665</wp:posOffset>
          </wp:positionV>
          <wp:extent cx="647700" cy="6477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_vienkarss_pilnkrasu_rgb_v_LV-3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lv-LV" w:eastAsia="lv-LV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-225425</wp:posOffset>
          </wp:positionV>
          <wp:extent cx="862965" cy="640080"/>
          <wp:effectExtent l="0" t="0" r="0" b="762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igas_planosana_regions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965" cy="640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11A75">
      <w:rPr>
        <w:noProof/>
        <w:lang w:val="lv-LV" w:eastAsia="lv-LV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2660650</wp:posOffset>
          </wp:positionH>
          <wp:positionV relativeFrom="paragraph">
            <wp:posOffset>-167005</wp:posOffset>
          </wp:positionV>
          <wp:extent cx="742315" cy="464820"/>
          <wp:effectExtent l="0" t="0" r="635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315" cy="464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11A75">
      <w:rPr>
        <w:rFonts w:cs="Arial"/>
        <w:noProof/>
        <w:color w:val="000000"/>
        <w:sz w:val="20"/>
        <w:szCs w:val="20"/>
        <w:lang w:val="lv-LV" w:eastAsia="lv-LV"/>
      </w:rPr>
      <w:drawing>
        <wp:anchor distT="0" distB="0" distL="114300" distR="114300" simplePos="0" relativeHeight="251660799" behindDoc="0" locked="0" layoutInCell="1" allowOverlap="1">
          <wp:simplePos x="0" y="0"/>
          <wp:positionH relativeFrom="column">
            <wp:posOffset>671830</wp:posOffset>
          </wp:positionH>
          <wp:positionV relativeFrom="paragraph">
            <wp:posOffset>-229235</wp:posOffset>
          </wp:positionV>
          <wp:extent cx="1311910" cy="678180"/>
          <wp:effectExtent l="0" t="0" r="2540" b="7620"/>
          <wp:wrapSquare wrapText="bothSides"/>
          <wp:docPr id="16" name="Picture 16" descr="C:\Users\Ruta.Vasermane\Desktop\Copy of LB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uta.Vasermane\Desktop\Copy of LBS 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91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1778">
      <w:rPr>
        <w:noProof/>
        <w:lang w:val="lv-LV" w:eastAsia="lv-LV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4542790</wp:posOffset>
          </wp:positionH>
          <wp:positionV relativeFrom="paragraph">
            <wp:posOffset>-187325</wp:posOffset>
          </wp:positionV>
          <wp:extent cx="685800" cy="484505"/>
          <wp:effectExtent l="0" t="0" r="0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48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D1778">
      <w:rPr>
        <w:noProof/>
        <w:lang w:val="lv-LV" w:eastAsia="lv-LV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5346700</wp:posOffset>
          </wp:positionH>
          <wp:positionV relativeFrom="paragraph">
            <wp:posOffset>-103505</wp:posOffset>
          </wp:positionV>
          <wp:extent cx="857885" cy="36576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rzemes_planosanas_regions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885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D1778">
      <w:rPr>
        <w:noProof/>
        <w:lang w:val="lv-LV" w:eastAsia="lv-LV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3581400</wp:posOffset>
          </wp:positionH>
          <wp:positionV relativeFrom="paragraph">
            <wp:posOffset>-167005</wp:posOffset>
          </wp:positionV>
          <wp:extent cx="902335" cy="487680"/>
          <wp:effectExtent l="0" t="0" r="0" b="762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ZPR_ar_uzrakstu_jpg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2335" cy="487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1A77" w:rsidRDefault="00E21A77" w:rsidP="00071A2A">
      <w:pPr>
        <w:spacing w:after="0" w:line="240" w:lineRule="auto"/>
      </w:pPr>
      <w:r>
        <w:separator/>
      </w:r>
    </w:p>
  </w:footnote>
  <w:footnote w:type="continuationSeparator" w:id="0">
    <w:p w:rsidR="00E21A77" w:rsidRDefault="00E21A77" w:rsidP="00071A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A2A" w:rsidRDefault="00711D67" w:rsidP="00071A2A">
    <w:pPr>
      <w:pStyle w:val="Header"/>
      <w:ind w:left="167" w:firstLine="4153"/>
      <w:rPr>
        <w:rStyle w:val="Heading1Char"/>
        <w:rFonts w:eastAsia="Calibri"/>
      </w:rPr>
    </w:pPr>
    <w:r>
      <w:rPr>
        <w:rFonts w:ascii="Cambria" w:eastAsia="Calibri" w:hAnsi="Cambria" w:cs="Times New Roman"/>
        <w:b/>
        <w:bCs/>
        <w:noProof/>
        <w:color w:val="365F91"/>
        <w:sz w:val="28"/>
        <w:szCs w:val="28"/>
        <w:lang w:val="lv-LV" w:eastAsia="lv-LV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-596900</wp:posOffset>
          </wp:positionH>
          <wp:positionV relativeFrom="paragraph">
            <wp:posOffset>81915</wp:posOffset>
          </wp:positionV>
          <wp:extent cx="2111375" cy="1156335"/>
          <wp:effectExtent l="0" t="0" r="3175" b="5715"/>
          <wp:wrapSquare wrapText="bothSides"/>
          <wp:docPr id="1" name="Picture 1" descr="C:\Users\Ruta.Vasermane\ownCloud\BUILD UP Skills FORCE\Logo\BUS FORCE LOGO NEW\BUS FORCE LOGO NEW\BUS Force_logo_maz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uta.Vasermane\ownCloud\BUILD UP Skills FORCE\Logo\BUS FORCE LOGO NEW\BUS FORCE LOGO NEW\BUS Force_logo_maz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1375" cy="1156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11A75">
      <w:rPr>
        <w:rFonts w:ascii="Cambria" w:hAnsi="Cambria"/>
        <w:b/>
        <w:bCs/>
        <w:noProof/>
        <w:color w:val="365F91"/>
        <w:sz w:val="28"/>
        <w:szCs w:val="28"/>
        <w:lang w:val="lv-LV" w:eastAsia="lv-LV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1656715</wp:posOffset>
          </wp:positionH>
          <wp:positionV relativeFrom="margin">
            <wp:posOffset>-1148080</wp:posOffset>
          </wp:positionV>
          <wp:extent cx="1374775" cy="64897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775" cy="64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71A2A" w:rsidRDefault="00071A2A" w:rsidP="00071A2A">
    <w:pPr>
      <w:pStyle w:val="Header"/>
      <w:ind w:left="167" w:firstLine="4153"/>
      <w:rPr>
        <w:rStyle w:val="Heading1Char"/>
        <w:rFonts w:eastAsia="Calibri"/>
      </w:rPr>
    </w:pPr>
  </w:p>
  <w:p w:rsidR="00071A2A" w:rsidRDefault="00071A2A" w:rsidP="00911A75">
    <w:pPr>
      <w:pStyle w:val="Header"/>
      <w:tabs>
        <w:tab w:val="clear" w:pos="8306"/>
      </w:tabs>
      <w:ind w:left="167" w:firstLine="4153"/>
      <w:rPr>
        <w:noProof/>
        <w:lang w:eastAsia="lv-LV"/>
      </w:rPr>
    </w:pPr>
    <w:r>
      <w:rPr>
        <w:rStyle w:val="Heading1Char"/>
        <w:rFonts w:eastAsia="Calibri"/>
      </w:rPr>
      <w:tab/>
    </w:r>
    <w:r w:rsidR="00911A75">
      <w:rPr>
        <w:rStyle w:val="Heading1Char"/>
        <w:rFonts w:eastAsia="Calibri"/>
      </w:rPr>
      <w:t xml:space="preserve">                </w:t>
    </w:r>
    <w:r w:rsidRPr="008D714E">
      <w:rPr>
        <w:rStyle w:val="Heading1Char"/>
        <w:rFonts w:eastAsia="Calibri"/>
      </w:rPr>
      <w:t xml:space="preserve">BUILD UP </w:t>
    </w:r>
    <w:proofErr w:type="spellStart"/>
    <w:r w:rsidRPr="008D714E">
      <w:rPr>
        <w:rStyle w:val="Heading1Char"/>
        <w:rFonts w:eastAsia="Calibri"/>
      </w:rPr>
      <w:t>S</w:t>
    </w:r>
    <w:r w:rsidR="00A176AC">
      <w:rPr>
        <w:rStyle w:val="Heading1Char"/>
        <w:rFonts w:eastAsia="Calibri"/>
      </w:rPr>
      <w:t>kills</w:t>
    </w:r>
    <w:proofErr w:type="spellEnd"/>
    <w:r w:rsidRPr="008D714E">
      <w:rPr>
        <w:rStyle w:val="Heading1Char"/>
        <w:rFonts w:eastAsia="Calibri"/>
      </w:rPr>
      <w:t xml:space="preserve"> </w:t>
    </w:r>
    <w:r>
      <w:rPr>
        <w:rStyle w:val="Heading1Char"/>
        <w:rFonts w:eastAsia="Calibri"/>
      </w:rPr>
      <w:t>FORCE</w:t>
    </w:r>
  </w:p>
  <w:p w:rsidR="00071A2A" w:rsidRDefault="00071A2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3DE7"/>
    <w:multiLevelType w:val="hybridMultilevel"/>
    <w:tmpl w:val="B4DCE8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B3283"/>
    <w:multiLevelType w:val="hybridMultilevel"/>
    <w:tmpl w:val="1718501E"/>
    <w:lvl w:ilvl="0" w:tplc="F89658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68A0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EE4D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9008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003C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1011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8C50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D024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7DC54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DE75691"/>
    <w:multiLevelType w:val="hybridMultilevel"/>
    <w:tmpl w:val="67BE5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420173"/>
    <w:multiLevelType w:val="hybridMultilevel"/>
    <w:tmpl w:val="A0926754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2022E4F"/>
    <w:multiLevelType w:val="hybridMultilevel"/>
    <w:tmpl w:val="760C163C"/>
    <w:lvl w:ilvl="0" w:tplc="04260001">
      <w:start w:val="1"/>
      <w:numFmt w:val="bullet"/>
      <w:lvlText w:val=""/>
      <w:lvlJc w:val="left"/>
      <w:pPr>
        <w:ind w:left="1290" w:hanging="360"/>
      </w:pPr>
      <w:rPr>
        <w:rFonts w:ascii="Symbol" w:hAnsi="Symbol" w:cs="Times New Roman" w:hint="default"/>
      </w:rPr>
    </w:lvl>
    <w:lvl w:ilvl="1" w:tplc="04260003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730" w:hanging="360"/>
      </w:pPr>
      <w:rPr>
        <w:rFonts w:ascii="Wingdings" w:hAnsi="Wingdings" w:cs="Times New Roman" w:hint="default"/>
      </w:rPr>
    </w:lvl>
    <w:lvl w:ilvl="3" w:tplc="04260001">
      <w:start w:val="1"/>
      <w:numFmt w:val="bullet"/>
      <w:lvlText w:val=""/>
      <w:lvlJc w:val="left"/>
      <w:pPr>
        <w:ind w:left="3450" w:hanging="360"/>
      </w:pPr>
      <w:rPr>
        <w:rFonts w:ascii="Symbol" w:hAnsi="Symbol" w:cs="Times New Roman" w:hint="default"/>
      </w:rPr>
    </w:lvl>
    <w:lvl w:ilvl="4" w:tplc="04260003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890" w:hanging="360"/>
      </w:pPr>
      <w:rPr>
        <w:rFonts w:ascii="Wingdings" w:hAnsi="Wingdings" w:cs="Times New Roman" w:hint="default"/>
      </w:rPr>
    </w:lvl>
    <w:lvl w:ilvl="6" w:tplc="04260001">
      <w:start w:val="1"/>
      <w:numFmt w:val="bullet"/>
      <w:lvlText w:val=""/>
      <w:lvlJc w:val="left"/>
      <w:pPr>
        <w:ind w:left="5610" w:hanging="360"/>
      </w:pPr>
      <w:rPr>
        <w:rFonts w:ascii="Symbol" w:hAnsi="Symbol" w:cs="Times New Roman" w:hint="default"/>
      </w:rPr>
    </w:lvl>
    <w:lvl w:ilvl="7" w:tplc="04260003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050" w:hanging="360"/>
      </w:pPr>
      <w:rPr>
        <w:rFonts w:ascii="Wingdings" w:hAnsi="Wingdings" w:cs="Times New Roman" w:hint="default"/>
      </w:rPr>
    </w:lvl>
  </w:abstractNum>
  <w:abstractNum w:abstractNumId="5">
    <w:nsid w:val="34AE37CE"/>
    <w:multiLevelType w:val="hybridMultilevel"/>
    <w:tmpl w:val="2E70D3A4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7E474B6"/>
    <w:multiLevelType w:val="hybridMultilevel"/>
    <w:tmpl w:val="BB80C16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DD5A7E72">
      <w:start w:val="1"/>
      <w:numFmt w:val="decimal"/>
      <w:lvlText w:val="%2."/>
      <w:lvlJc w:val="left"/>
      <w:pPr>
        <w:tabs>
          <w:tab w:val="num" w:pos="1680"/>
        </w:tabs>
        <w:ind w:left="1680" w:hanging="60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A6338FF"/>
    <w:multiLevelType w:val="hybridMultilevel"/>
    <w:tmpl w:val="9D04161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8">
    <w:nsid w:val="3D953487"/>
    <w:multiLevelType w:val="hybridMultilevel"/>
    <w:tmpl w:val="A6081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022382"/>
    <w:multiLevelType w:val="hybridMultilevel"/>
    <w:tmpl w:val="7ED641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C77A6B"/>
    <w:multiLevelType w:val="hybridMultilevel"/>
    <w:tmpl w:val="56C0933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81773C"/>
    <w:multiLevelType w:val="hybridMultilevel"/>
    <w:tmpl w:val="A02C663E"/>
    <w:lvl w:ilvl="0" w:tplc="B9CA14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3A95478"/>
    <w:multiLevelType w:val="hybridMultilevel"/>
    <w:tmpl w:val="A03CB3AE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2E250A"/>
    <w:multiLevelType w:val="hybridMultilevel"/>
    <w:tmpl w:val="5BC2A882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D87BBE"/>
    <w:multiLevelType w:val="hybridMultilevel"/>
    <w:tmpl w:val="F67A401A"/>
    <w:lvl w:ilvl="0" w:tplc="0426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5">
    <w:nsid w:val="7BE44043"/>
    <w:multiLevelType w:val="hybridMultilevel"/>
    <w:tmpl w:val="28ACB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5"/>
  </w:num>
  <w:num w:numId="4">
    <w:abstractNumId w:val="2"/>
  </w:num>
  <w:num w:numId="5">
    <w:abstractNumId w:val="14"/>
  </w:num>
  <w:num w:numId="6">
    <w:abstractNumId w:val="7"/>
  </w:num>
  <w:num w:numId="7">
    <w:abstractNumId w:val="4"/>
  </w:num>
  <w:num w:numId="8">
    <w:abstractNumId w:val="1"/>
  </w:num>
  <w:num w:numId="9">
    <w:abstractNumId w:val="8"/>
  </w:num>
  <w:num w:numId="10">
    <w:abstractNumId w:val="11"/>
  </w:num>
  <w:num w:numId="11">
    <w:abstractNumId w:val="13"/>
  </w:num>
  <w:num w:numId="12">
    <w:abstractNumId w:val="0"/>
  </w:num>
  <w:num w:numId="13">
    <w:abstractNumId w:val="9"/>
  </w:num>
  <w:num w:numId="14">
    <w:abstractNumId w:val="10"/>
  </w:num>
  <w:num w:numId="15">
    <w:abstractNumId w:val="3"/>
  </w:num>
  <w:num w:numId="16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gris Kamenders">
    <w15:presenceInfo w15:providerId="AD" w15:userId="S-1-5-21-566868311-3011594297-1448955053-112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D34AF"/>
    <w:rsid w:val="0000544F"/>
    <w:rsid w:val="000102BB"/>
    <w:rsid w:val="00021906"/>
    <w:rsid w:val="00025ACE"/>
    <w:rsid w:val="00053F11"/>
    <w:rsid w:val="000648DD"/>
    <w:rsid w:val="00071A2A"/>
    <w:rsid w:val="00083D6F"/>
    <w:rsid w:val="00087E34"/>
    <w:rsid w:val="000B7240"/>
    <w:rsid w:val="000C2594"/>
    <w:rsid w:val="000C5AE7"/>
    <w:rsid w:val="000C73C5"/>
    <w:rsid w:val="000E7BC3"/>
    <w:rsid w:val="00101A69"/>
    <w:rsid w:val="00106026"/>
    <w:rsid w:val="001075C6"/>
    <w:rsid w:val="00110185"/>
    <w:rsid w:val="0013004A"/>
    <w:rsid w:val="00135137"/>
    <w:rsid w:val="00141686"/>
    <w:rsid w:val="00142FBA"/>
    <w:rsid w:val="001500B6"/>
    <w:rsid w:val="00154E8B"/>
    <w:rsid w:val="00164F1D"/>
    <w:rsid w:val="00175F38"/>
    <w:rsid w:val="001A6E91"/>
    <w:rsid w:val="001B4B1A"/>
    <w:rsid w:val="001B7BCE"/>
    <w:rsid w:val="001D52B9"/>
    <w:rsid w:val="001F00A7"/>
    <w:rsid w:val="00207F22"/>
    <w:rsid w:val="0021394F"/>
    <w:rsid w:val="00213B36"/>
    <w:rsid w:val="002240C1"/>
    <w:rsid w:val="0023009C"/>
    <w:rsid w:val="00240CA9"/>
    <w:rsid w:val="0025288F"/>
    <w:rsid w:val="00256E04"/>
    <w:rsid w:val="002746CC"/>
    <w:rsid w:val="002835BE"/>
    <w:rsid w:val="00283AA5"/>
    <w:rsid w:val="002A1D5D"/>
    <w:rsid w:val="002C07AD"/>
    <w:rsid w:val="002C7202"/>
    <w:rsid w:val="002D1145"/>
    <w:rsid w:val="002D179C"/>
    <w:rsid w:val="002E401A"/>
    <w:rsid w:val="002F2732"/>
    <w:rsid w:val="002F61B3"/>
    <w:rsid w:val="003313D0"/>
    <w:rsid w:val="00337FE5"/>
    <w:rsid w:val="00343F92"/>
    <w:rsid w:val="0034726E"/>
    <w:rsid w:val="0035188F"/>
    <w:rsid w:val="00364BCC"/>
    <w:rsid w:val="00366E9C"/>
    <w:rsid w:val="003754D2"/>
    <w:rsid w:val="00376435"/>
    <w:rsid w:val="003840E7"/>
    <w:rsid w:val="003858D6"/>
    <w:rsid w:val="0038781F"/>
    <w:rsid w:val="003A41AB"/>
    <w:rsid w:val="003A514A"/>
    <w:rsid w:val="003B0CAA"/>
    <w:rsid w:val="003B0CB6"/>
    <w:rsid w:val="003B29EC"/>
    <w:rsid w:val="003C10D7"/>
    <w:rsid w:val="003E7CF2"/>
    <w:rsid w:val="003F2C16"/>
    <w:rsid w:val="003F34F9"/>
    <w:rsid w:val="00402752"/>
    <w:rsid w:val="00402E32"/>
    <w:rsid w:val="00405A17"/>
    <w:rsid w:val="0042446E"/>
    <w:rsid w:val="00431CEB"/>
    <w:rsid w:val="00460382"/>
    <w:rsid w:val="00470DFF"/>
    <w:rsid w:val="00490B9A"/>
    <w:rsid w:val="00493E2D"/>
    <w:rsid w:val="004B574E"/>
    <w:rsid w:val="004B780D"/>
    <w:rsid w:val="004C1642"/>
    <w:rsid w:val="004C2450"/>
    <w:rsid w:val="004C58D1"/>
    <w:rsid w:val="004C5DBB"/>
    <w:rsid w:val="004D18B0"/>
    <w:rsid w:val="004D34AF"/>
    <w:rsid w:val="004D42D0"/>
    <w:rsid w:val="004D621B"/>
    <w:rsid w:val="004E181C"/>
    <w:rsid w:val="004E1C14"/>
    <w:rsid w:val="004E7F6F"/>
    <w:rsid w:val="0050016A"/>
    <w:rsid w:val="00502334"/>
    <w:rsid w:val="00513978"/>
    <w:rsid w:val="0052237A"/>
    <w:rsid w:val="005248DC"/>
    <w:rsid w:val="00525704"/>
    <w:rsid w:val="00536569"/>
    <w:rsid w:val="0054174C"/>
    <w:rsid w:val="005473F3"/>
    <w:rsid w:val="00555814"/>
    <w:rsid w:val="00562D32"/>
    <w:rsid w:val="00582F4F"/>
    <w:rsid w:val="0058417E"/>
    <w:rsid w:val="005856DE"/>
    <w:rsid w:val="00586B15"/>
    <w:rsid w:val="00594573"/>
    <w:rsid w:val="00595B35"/>
    <w:rsid w:val="005A6C56"/>
    <w:rsid w:val="005C7DA6"/>
    <w:rsid w:val="005E7328"/>
    <w:rsid w:val="005F15EE"/>
    <w:rsid w:val="005F31EA"/>
    <w:rsid w:val="005F4D30"/>
    <w:rsid w:val="005F67C6"/>
    <w:rsid w:val="00604ED8"/>
    <w:rsid w:val="00607F89"/>
    <w:rsid w:val="00615AE0"/>
    <w:rsid w:val="00627077"/>
    <w:rsid w:val="00633E82"/>
    <w:rsid w:val="0065052A"/>
    <w:rsid w:val="006571F2"/>
    <w:rsid w:val="00693DAC"/>
    <w:rsid w:val="00693FC8"/>
    <w:rsid w:val="00695D4C"/>
    <w:rsid w:val="006967AB"/>
    <w:rsid w:val="00697C75"/>
    <w:rsid w:val="006A1BCA"/>
    <w:rsid w:val="006A38BB"/>
    <w:rsid w:val="006A4C7B"/>
    <w:rsid w:val="006B12A4"/>
    <w:rsid w:val="006B67AB"/>
    <w:rsid w:val="006C6F2E"/>
    <w:rsid w:val="006D36A9"/>
    <w:rsid w:val="006D425A"/>
    <w:rsid w:val="006D6B34"/>
    <w:rsid w:val="006E02D8"/>
    <w:rsid w:val="006F2E27"/>
    <w:rsid w:val="007075D7"/>
    <w:rsid w:val="0070765F"/>
    <w:rsid w:val="00711D67"/>
    <w:rsid w:val="00716023"/>
    <w:rsid w:val="007206EB"/>
    <w:rsid w:val="00722132"/>
    <w:rsid w:val="00737AE3"/>
    <w:rsid w:val="0075424D"/>
    <w:rsid w:val="00757804"/>
    <w:rsid w:val="00764C1D"/>
    <w:rsid w:val="0076561A"/>
    <w:rsid w:val="00772308"/>
    <w:rsid w:val="007734F6"/>
    <w:rsid w:val="00774451"/>
    <w:rsid w:val="00786343"/>
    <w:rsid w:val="007933E9"/>
    <w:rsid w:val="007945E3"/>
    <w:rsid w:val="007A1793"/>
    <w:rsid w:val="007A6993"/>
    <w:rsid w:val="007A6F06"/>
    <w:rsid w:val="007C0471"/>
    <w:rsid w:val="007C6EBD"/>
    <w:rsid w:val="007D04C0"/>
    <w:rsid w:val="007D56C4"/>
    <w:rsid w:val="007D73B8"/>
    <w:rsid w:val="007F215A"/>
    <w:rsid w:val="0080037C"/>
    <w:rsid w:val="00814530"/>
    <w:rsid w:val="008318D2"/>
    <w:rsid w:val="00834CE5"/>
    <w:rsid w:val="00841ADF"/>
    <w:rsid w:val="008504E2"/>
    <w:rsid w:val="008563B9"/>
    <w:rsid w:val="0086710E"/>
    <w:rsid w:val="00876B7A"/>
    <w:rsid w:val="00880860"/>
    <w:rsid w:val="0088200F"/>
    <w:rsid w:val="0088458B"/>
    <w:rsid w:val="00896611"/>
    <w:rsid w:val="00896E61"/>
    <w:rsid w:val="008A35D7"/>
    <w:rsid w:val="008A6CD6"/>
    <w:rsid w:val="008B4866"/>
    <w:rsid w:val="008B5180"/>
    <w:rsid w:val="008C2BC2"/>
    <w:rsid w:val="008C5BBB"/>
    <w:rsid w:val="008C791A"/>
    <w:rsid w:val="008D4B3B"/>
    <w:rsid w:val="008D5CC5"/>
    <w:rsid w:val="0090143E"/>
    <w:rsid w:val="0090347E"/>
    <w:rsid w:val="00911A75"/>
    <w:rsid w:val="009129EE"/>
    <w:rsid w:val="00920367"/>
    <w:rsid w:val="00921F95"/>
    <w:rsid w:val="00924099"/>
    <w:rsid w:val="00930331"/>
    <w:rsid w:val="00944E66"/>
    <w:rsid w:val="00956DB0"/>
    <w:rsid w:val="009668DE"/>
    <w:rsid w:val="009738B5"/>
    <w:rsid w:val="0097534F"/>
    <w:rsid w:val="0097653B"/>
    <w:rsid w:val="00976B05"/>
    <w:rsid w:val="0099244E"/>
    <w:rsid w:val="00995E73"/>
    <w:rsid w:val="009974A1"/>
    <w:rsid w:val="009A3AD3"/>
    <w:rsid w:val="009A65AF"/>
    <w:rsid w:val="009E1CA8"/>
    <w:rsid w:val="009E2BEC"/>
    <w:rsid w:val="00A002C9"/>
    <w:rsid w:val="00A01A96"/>
    <w:rsid w:val="00A02753"/>
    <w:rsid w:val="00A176AC"/>
    <w:rsid w:val="00A23D33"/>
    <w:rsid w:val="00A4096D"/>
    <w:rsid w:val="00A41C83"/>
    <w:rsid w:val="00A5389D"/>
    <w:rsid w:val="00A54F19"/>
    <w:rsid w:val="00A6362D"/>
    <w:rsid w:val="00A83158"/>
    <w:rsid w:val="00A87DF7"/>
    <w:rsid w:val="00A92F00"/>
    <w:rsid w:val="00A969EE"/>
    <w:rsid w:val="00A976A6"/>
    <w:rsid w:val="00AA56E0"/>
    <w:rsid w:val="00AA7D3E"/>
    <w:rsid w:val="00AB2829"/>
    <w:rsid w:val="00AC30C1"/>
    <w:rsid w:val="00AC3333"/>
    <w:rsid w:val="00AF2E0E"/>
    <w:rsid w:val="00B01931"/>
    <w:rsid w:val="00B0395F"/>
    <w:rsid w:val="00B140AF"/>
    <w:rsid w:val="00B214A8"/>
    <w:rsid w:val="00B23647"/>
    <w:rsid w:val="00B25AB0"/>
    <w:rsid w:val="00B31683"/>
    <w:rsid w:val="00B348D7"/>
    <w:rsid w:val="00B3529A"/>
    <w:rsid w:val="00B50809"/>
    <w:rsid w:val="00B60E71"/>
    <w:rsid w:val="00B621F7"/>
    <w:rsid w:val="00B63B2E"/>
    <w:rsid w:val="00B670FB"/>
    <w:rsid w:val="00B7331C"/>
    <w:rsid w:val="00B77FB1"/>
    <w:rsid w:val="00B80F0D"/>
    <w:rsid w:val="00B83C6D"/>
    <w:rsid w:val="00B86778"/>
    <w:rsid w:val="00B93716"/>
    <w:rsid w:val="00B97B10"/>
    <w:rsid w:val="00BA6EA7"/>
    <w:rsid w:val="00BB2735"/>
    <w:rsid w:val="00BB7833"/>
    <w:rsid w:val="00BD06B4"/>
    <w:rsid w:val="00BD1778"/>
    <w:rsid w:val="00BD1AAE"/>
    <w:rsid w:val="00BD2889"/>
    <w:rsid w:val="00BF32BA"/>
    <w:rsid w:val="00BF4CA3"/>
    <w:rsid w:val="00BF70DD"/>
    <w:rsid w:val="00C01108"/>
    <w:rsid w:val="00C06376"/>
    <w:rsid w:val="00C140A9"/>
    <w:rsid w:val="00C2042C"/>
    <w:rsid w:val="00C25DED"/>
    <w:rsid w:val="00C276D0"/>
    <w:rsid w:val="00C333FD"/>
    <w:rsid w:val="00C622C1"/>
    <w:rsid w:val="00C80268"/>
    <w:rsid w:val="00C8093F"/>
    <w:rsid w:val="00C815BE"/>
    <w:rsid w:val="00C923AA"/>
    <w:rsid w:val="00CA007E"/>
    <w:rsid w:val="00CA5734"/>
    <w:rsid w:val="00CA76DF"/>
    <w:rsid w:val="00CC3F1E"/>
    <w:rsid w:val="00CC774F"/>
    <w:rsid w:val="00CD2294"/>
    <w:rsid w:val="00CD5A8C"/>
    <w:rsid w:val="00CE535C"/>
    <w:rsid w:val="00CF7F00"/>
    <w:rsid w:val="00D00014"/>
    <w:rsid w:val="00D00298"/>
    <w:rsid w:val="00D00610"/>
    <w:rsid w:val="00D0063C"/>
    <w:rsid w:val="00D038A3"/>
    <w:rsid w:val="00D0395B"/>
    <w:rsid w:val="00D20CCC"/>
    <w:rsid w:val="00D30975"/>
    <w:rsid w:val="00D33D4E"/>
    <w:rsid w:val="00D33F37"/>
    <w:rsid w:val="00D422BE"/>
    <w:rsid w:val="00D43E1B"/>
    <w:rsid w:val="00D50960"/>
    <w:rsid w:val="00D65E8D"/>
    <w:rsid w:val="00D81D62"/>
    <w:rsid w:val="00D863AD"/>
    <w:rsid w:val="00D8665C"/>
    <w:rsid w:val="00D97C18"/>
    <w:rsid w:val="00DA37B7"/>
    <w:rsid w:val="00DB00FF"/>
    <w:rsid w:val="00DC36D1"/>
    <w:rsid w:val="00DC5203"/>
    <w:rsid w:val="00DD26A8"/>
    <w:rsid w:val="00DD6EED"/>
    <w:rsid w:val="00DF3418"/>
    <w:rsid w:val="00DF6E9C"/>
    <w:rsid w:val="00E03FCE"/>
    <w:rsid w:val="00E10BB8"/>
    <w:rsid w:val="00E1622C"/>
    <w:rsid w:val="00E207D7"/>
    <w:rsid w:val="00E21A77"/>
    <w:rsid w:val="00E27759"/>
    <w:rsid w:val="00E35A32"/>
    <w:rsid w:val="00E37DA5"/>
    <w:rsid w:val="00E427A2"/>
    <w:rsid w:val="00E472A4"/>
    <w:rsid w:val="00E7549A"/>
    <w:rsid w:val="00E83D65"/>
    <w:rsid w:val="00E9219E"/>
    <w:rsid w:val="00E950B8"/>
    <w:rsid w:val="00EA157A"/>
    <w:rsid w:val="00EA3A0D"/>
    <w:rsid w:val="00EA5C97"/>
    <w:rsid w:val="00EB51AD"/>
    <w:rsid w:val="00ED198D"/>
    <w:rsid w:val="00EF187A"/>
    <w:rsid w:val="00F12504"/>
    <w:rsid w:val="00F15FA3"/>
    <w:rsid w:val="00F345E8"/>
    <w:rsid w:val="00F40342"/>
    <w:rsid w:val="00F42FA4"/>
    <w:rsid w:val="00F474E7"/>
    <w:rsid w:val="00F517B9"/>
    <w:rsid w:val="00F56F93"/>
    <w:rsid w:val="00F600BF"/>
    <w:rsid w:val="00F75094"/>
    <w:rsid w:val="00F7703A"/>
    <w:rsid w:val="00F83C27"/>
    <w:rsid w:val="00F8485E"/>
    <w:rsid w:val="00F93E79"/>
    <w:rsid w:val="00FA43AD"/>
    <w:rsid w:val="00FB41B1"/>
    <w:rsid w:val="00FC3A80"/>
    <w:rsid w:val="00FE389B"/>
    <w:rsid w:val="00FF65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CC5"/>
  </w:style>
  <w:style w:type="paragraph" w:styleId="Heading1">
    <w:name w:val="heading 1"/>
    <w:basedOn w:val="Normal"/>
    <w:next w:val="Normal"/>
    <w:link w:val="Heading1Char"/>
    <w:uiPriority w:val="9"/>
    <w:qFormat/>
    <w:rsid w:val="00071A2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0B9A"/>
    <w:pPr>
      <w:ind w:left="720"/>
      <w:jc w:val="both"/>
    </w:pPr>
    <w:rPr>
      <w:rFonts w:ascii="Times New Roman" w:eastAsia="Times New Roman" w:hAnsi="Times New Roman" w:cs="Times New Roman"/>
      <w:sz w:val="24"/>
      <w:lang w:val="lv-LV"/>
    </w:rPr>
  </w:style>
  <w:style w:type="paragraph" w:customStyle="1" w:styleId="BodyTextKeep">
    <w:name w:val="Body Text Keep"/>
    <w:basedOn w:val="BodyText"/>
    <w:rsid w:val="00490B9A"/>
    <w:pPr>
      <w:keepNext/>
      <w:spacing w:after="220" w:line="220" w:lineRule="atLeast"/>
      <w:ind w:left="1080"/>
      <w:jc w:val="both"/>
    </w:pPr>
    <w:rPr>
      <w:rFonts w:ascii="Times New Roman" w:eastAsia="Times New Roman" w:hAnsi="Times New Roman" w:cs="Times New Roman"/>
      <w:sz w:val="24"/>
      <w:szCs w:val="20"/>
      <w:lang w:val="lv-LV"/>
    </w:rPr>
  </w:style>
  <w:style w:type="paragraph" w:styleId="BodyText">
    <w:name w:val="Body Text"/>
    <w:basedOn w:val="Normal"/>
    <w:link w:val="BodyTextChar"/>
    <w:uiPriority w:val="99"/>
    <w:semiHidden/>
    <w:unhideWhenUsed/>
    <w:rsid w:val="00490B9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90B9A"/>
  </w:style>
  <w:style w:type="paragraph" w:styleId="ListNumber">
    <w:name w:val="List Number"/>
    <w:basedOn w:val="List"/>
    <w:uiPriority w:val="99"/>
    <w:rsid w:val="000B7240"/>
    <w:pPr>
      <w:spacing w:after="220" w:line="220" w:lineRule="atLeast"/>
      <w:ind w:left="1800" w:right="720"/>
      <w:contextualSpacing w:val="0"/>
      <w:jc w:val="both"/>
    </w:pPr>
    <w:rPr>
      <w:rFonts w:ascii="Times New Roman" w:eastAsia="Times New Roman" w:hAnsi="Times New Roman" w:cs="Times New Roman"/>
      <w:sz w:val="24"/>
      <w:szCs w:val="20"/>
      <w:lang w:val="lv-LV"/>
    </w:rPr>
  </w:style>
  <w:style w:type="paragraph" w:styleId="List">
    <w:name w:val="List"/>
    <w:basedOn w:val="Normal"/>
    <w:uiPriority w:val="99"/>
    <w:semiHidden/>
    <w:unhideWhenUsed/>
    <w:rsid w:val="000B7240"/>
    <w:pPr>
      <w:ind w:left="360" w:hanging="36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5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DE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semiHidden/>
    <w:rsid w:val="00995E73"/>
    <w:rPr>
      <w:rFonts w:ascii="Times New Roman" w:hAnsi="Times New Roman" w:cs="Times New Roman"/>
      <w:color w:val="0000FF"/>
      <w:u w:val="single"/>
    </w:rPr>
  </w:style>
  <w:style w:type="character" w:customStyle="1" w:styleId="displayedin">
    <w:name w:val="displayedin"/>
    <w:basedOn w:val="DefaultParagraphFont"/>
    <w:rsid w:val="00995E73"/>
    <w:rPr>
      <w:rFonts w:ascii="Times New Roman" w:hAnsi="Times New Roman" w:cs="Times New Roman"/>
    </w:rPr>
  </w:style>
  <w:style w:type="character" w:customStyle="1" w:styleId="hps">
    <w:name w:val="hps"/>
    <w:basedOn w:val="DefaultParagraphFont"/>
    <w:rsid w:val="00B214A8"/>
  </w:style>
  <w:style w:type="table" w:styleId="TableGrid">
    <w:name w:val="Table Grid"/>
    <w:basedOn w:val="TableNormal"/>
    <w:uiPriority w:val="59"/>
    <w:rsid w:val="00E277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DefaultParagraphFont"/>
    <w:rsid w:val="009129EE"/>
  </w:style>
  <w:style w:type="character" w:styleId="CommentReference">
    <w:name w:val="annotation reference"/>
    <w:basedOn w:val="DefaultParagraphFont"/>
    <w:uiPriority w:val="99"/>
    <w:semiHidden/>
    <w:unhideWhenUsed/>
    <w:rsid w:val="00B019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19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19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19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193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87DF7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F70DD"/>
    <w:rPr>
      <w:b/>
      <w:bCs/>
    </w:rPr>
  </w:style>
  <w:style w:type="character" w:customStyle="1" w:styleId="apple-converted-space">
    <w:name w:val="apple-converted-space"/>
    <w:basedOn w:val="DefaultParagraphFont"/>
    <w:rsid w:val="00BF70DD"/>
  </w:style>
  <w:style w:type="paragraph" w:styleId="Revision">
    <w:name w:val="Revision"/>
    <w:hidden/>
    <w:uiPriority w:val="99"/>
    <w:semiHidden/>
    <w:rsid w:val="00D43E1B"/>
    <w:pPr>
      <w:spacing w:after="0" w:line="240" w:lineRule="auto"/>
    </w:pPr>
  </w:style>
  <w:style w:type="paragraph" w:customStyle="1" w:styleId="Normal1">
    <w:name w:val="Normal1"/>
    <w:basedOn w:val="Normal"/>
    <w:rsid w:val="00D43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071A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A2A"/>
  </w:style>
  <w:style w:type="paragraph" w:styleId="Footer">
    <w:name w:val="footer"/>
    <w:basedOn w:val="Normal"/>
    <w:link w:val="FooterChar"/>
    <w:uiPriority w:val="99"/>
    <w:unhideWhenUsed/>
    <w:rsid w:val="00071A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A2A"/>
  </w:style>
  <w:style w:type="character" w:customStyle="1" w:styleId="Heading1Char">
    <w:name w:val="Heading 1 Char"/>
    <w:basedOn w:val="DefaultParagraphFont"/>
    <w:link w:val="Heading1"/>
    <w:uiPriority w:val="9"/>
    <w:rsid w:val="00071A2A"/>
    <w:rPr>
      <w:rFonts w:ascii="Cambria" w:eastAsia="Times New Roman" w:hAnsi="Cambria" w:cs="Times New Roman"/>
      <w:b/>
      <w:bCs/>
      <w:color w:val="365F91"/>
      <w:sz w:val="28"/>
      <w:szCs w:val="28"/>
      <w:lang w:val="lv-LV"/>
    </w:rPr>
  </w:style>
  <w:style w:type="paragraph" w:customStyle="1" w:styleId="Default">
    <w:name w:val="Default"/>
    <w:rsid w:val="00F7509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CC5"/>
  </w:style>
  <w:style w:type="paragraph" w:styleId="Heading1">
    <w:name w:val="heading 1"/>
    <w:basedOn w:val="Normal"/>
    <w:next w:val="Normal"/>
    <w:link w:val="Heading1Char"/>
    <w:uiPriority w:val="9"/>
    <w:qFormat/>
    <w:rsid w:val="00071A2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0B9A"/>
    <w:pPr>
      <w:ind w:left="720"/>
      <w:jc w:val="both"/>
    </w:pPr>
    <w:rPr>
      <w:rFonts w:ascii="Times New Roman" w:eastAsia="Times New Roman" w:hAnsi="Times New Roman" w:cs="Times New Roman"/>
      <w:sz w:val="24"/>
      <w:lang w:val="lv-LV"/>
    </w:rPr>
  </w:style>
  <w:style w:type="paragraph" w:customStyle="1" w:styleId="BodyTextKeep">
    <w:name w:val="Body Text Keep"/>
    <w:basedOn w:val="BodyText"/>
    <w:rsid w:val="00490B9A"/>
    <w:pPr>
      <w:keepNext/>
      <w:spacing w:after="220" w:line="220" w:lineRule="atLeast"/>
      <w:ind w:left="1080"/>
      <w:jc w:val="both"/>
    </w:pPr>
    <w:rPr>
      <w:rFonts w:ascii="Times New Roman" w:eastAsia="Times New Roman" w:hAnsi="Times New Roman" w:cs="Times New Roman"/>
      <w:sz w:val="24"/>
      <w:szCs w:val="20"/>
      <w:lang w:val="lv-LV"/>
    </w:rPr>
  </w:style>
  <w:style w:type="paragraph" w:styleId="BodyText">
    <w:name w:val="Body Text"/>
    <w:basedOn w:val="Normal"/>
    <w:link w:val="BodyTextChar"/>
    <w:uiPriority w:val="99"/>
    <w:semiHidden/>
    <w:unhideWhenUsed/>
    <w:rsid w:val="00490B9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90B9A"/>
  </w:style>
  <w:style w:type="paragraph" w:styleId="ListNumber">
    <w:name w:val="List Number"/>
    <w:basedOn w:val="List"/>
    <w:uiPriority w:val="99"/>
    <w:rsid w:val="000B7240"/>
    <w:pPr>
      <w:spacing w:after="220" w:line="220" w:lineRule="atLeast"/>
      <w:ind w:left="1800" w:right="720"/>
      <w:contextualSpacing w:val="0"/>
      <w:jc w:val="both"/>
    </w:pPr>
    <w:rPr>
      <w:rFonts w:ascii="Times New Roman" w:eastAsia="Times New Roman" w:hAnsi="Times New Roman" w:cs="Times New Roman"/>
      <w:sz w:val="24"/>
      <w:szCs w:val="20"/>
      <w:lang w:val="lv-LV"/>
    </w:rPr>
  </w:style>
  <w:style w:type="paragraph" w:styleId="List">
    <w:name w:val="List"/>
    <w:basedOn w:val="Normal"/>
    <w:uiPriority w:val="99"/>
    <w:semiHidden/>
    <w:unhideWhenUsed/>
    <w:rsid w:val="000B7240"/>
    <w:pPr>
      <w:ind w:left="360" w:hanging="36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5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DE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semiHidden/>
    <w:rsid w:val="00995E73"/>
    <w:rPr>
      <w:rFonts w:ascii="Times New Roman" w:hAnsi="Times New Roman" w:cs="Times New Roman"/>
      <w:color w:val="0000FF"/>
      <w:u w:val="single"/>
    </w:rPr>
  </w:style>
  <w:style w:type="character" w:customStyle="1" w:styleId="displayedin">
    <w:name w:val="displayedin"/>
    <w:basedOn w:val="DefaultParagraphFont"/>
    <w:rsid w:val="00995E73"/>
    <w:rPr>
      <w:rFonts w:ascii="Times New Roman" w:hAnsi="Times New Roman" w:cs="Times New Roman"/>
    </w:rPr>
  </w:style>
  <w:style w:type="character" w:customStyle="1" w:styleId="hps">
    <w:name w:val="hps"/>
    <w:basedOn w:val="DefaultParagraphFont"/>
    <w:rsid w:val="00B214A8"/>
  </w:style>
  <w:style w:type="table" w:styleId="TableGrid">
    <w:name w:val="Table Grid"/>
    <w:basedOn w:val="TableNormal"/>
    <w:uiPriority w:val="59"/>
    <w:rsid w:val="00E277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9129EE"/>
  </w:style>
  <w:style w:type="character" w:styleId="CommentReference">
    <w:name w:val="annotation reference"/>
    <w:basedOn w:val="DefaultParagraphFont"/>
    <w:uiPriority w:val="99"/>
    <w:semiHidden/>
    <w:unhideWhenUsed/>
    <w:rsid w:val="00B019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19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19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19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193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87DF7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F70DD"/>
    <w:rPr>
      <w:b/>
      <w:bCs/>
    </w:rPr>
  </w:style>
  <w:style w:type="character" w:customStyle="1" w:styleId="apple-converted-space">
    <w:name w:val="apple-converted-space"/>
    <w:basedOn w:val="DefaultParagraphFont"/>
    <w:rsid w:val="00BF70DD"/>
  </w:style>
  <w:style w:type="paragraph" w:styleId="Revision">
    <w:name w:val="Revision"/>
    <w:hidden/>
    <w:uiPriority w:val="99"/>
    <w:semiHidden/>
    <w:rsid w:val="00D43E1B"/>
    <w:pPr>
      <w:spacing w:after="0" w:line="240" w:lineRule="auto"/>
    </w:pPr>
  </w:style>
  <w:style w:type="paragraph" w:customStyle="1" w:styleId="Normal1">
    <w:name w:val="Normal1"/>
    <w:basedOn w:val="Normal"/>
    <w:rsid w:val="00D43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071A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A2A"/>
  </w:style>
  <w:style w:type="paragraph" w:styleId="Footer">
    <w:name w:val="footer"/>
    <w:basedOn w:val="Normal"/>
    <w:link w:val="FooterChar"/>
    <w:uiPriority w:val="99"/>
    <w:unhideWhenUsed/>
    <w:rsid w:val="00071A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A2A"/>
  </w:style>
  <w:style w:type="character" w:customStyle="1" w:styleId="Heading1Char">
    <w:name w:val="Heading 1 Char"/>
    <w:basedOn w:val="DefaultParagraphFont"/>
    <w:link w:val="Heading1"/>
    <w:uiPriority w:val="9"/>
    <w:rsid w:val="00071A2A"/>
    <w:rPr>
      <w:rFonts w:ascii="Cambria" w:eastAsia="Times New Roman" w:hAnsi="Cambria" w:cs="Times New Roman"/>
      <w:b/>
      <w:bCs/>
      <w:color w:val="365F91"/>
      <w:sz w:val="28"/>
      <w:szCs w:val="28"/>
      <w:lang w:val="lv-LV"/>
    </w:rPr>
  </w:style>
  <w:style w:type="paragraph" w:customStyle="1" w:styleId="Default">
    <w:name w:val="Default"/>
    <w:rsid w:val="00F7509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lv-L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6517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25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1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7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pr.gov.lv/uploads/filedir/BUS%20FORCE/Konf.%20programma_27.04.2016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gris.kamenders@rtu.lv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rpr.gov.lv/bus-force/" TargetMode="External"/><Relationship Id="rId19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1aoNVv6oh5qzfZVhjXG7IcHiymU1LuP_VyPwlOFZoa3w/edit?usp=drive_web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832E9-2684-4B4C-B96E-AF5368292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2477</Words>
  <Characters>1412</Characters>
  <Application>Microsoft Office Word</Application>
  <DocSecurity>0</DocSecurity>
  <Lines>11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AK</Company>
  <LinksUpToDate>false</LinksUpToDate>
  <CharactersWithSpaces>3882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Agris</dc:creator>
  <cp:lastModifiedBy>Sanita Jankovska</cp:lastModifiedBy>
  <cp:revision>8</cp:revision>
  <dcterms:created xsi:type="dcterms:W3CDTF">2016-04-19T13:27:00Z</dcterms:created>
  <dcterms:modified xsi:type="dcterms:W3CDTF">2016-04-20T07:38:00Z</dcterms:modified>
</cp:coreProperties>
</file>