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Cs/>
          <w:i/>
          <w:smallCaps/>
          <w:sz w:val="44"/>
        </w:rPr>
        <w:alias w:val="Title"/>
        <w:tag w:val=""/>
        <w:id w:val="-1333528455"/>
        <w:placeholder>
          <w:docPart w:val="B6B926AF9E58491FBA25B62D1812EE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C73511" w:rsidRPr="00A10F50" w:rsidRDefault="00BC72AA" w:rsidP="00960BD8">
          <w:pPr>
            <w:pStyle w:val="Title"/>
            <w:rPr>
              <w:b w:val="0"/>
              <w:sz w:val="44"/>
            </w:rPr>
          </w:pPr>
          <w:r w:rsidRPr="00BE6807">
            <w:rPr>
              <w:bCs/>
              <w:i/>
              <w:smallCaps/>
              <w:sz w:val="44"/>
            </w:rPr>
            <w:t xml:space="preserve">Agenda: </w:t>
          </w:r>
          <w:r w:rsidR="008F6027" w:rsidRPr="00BE6807">
            <w:rPr>
              <w:bCs/>
              <w:i/>
              <w:smallCaps/>
              <w:sz w:val="44"/>
            </w:rPr>
            <w:t>kick off</w:t>
          </w:r>
          <w:r w:rsidRPr="00BE6807">
            <w:rPr>
              <w:bCs/>
              <w:i/>
              <w:smallCaps/>
              <w:sz w:val="44"/>
            </w:rPr>
            <w:t xml:space="preserve"> meeting</w:t>
          </w:r>
          <w:r w:rsidR="00BE6807" w:rsidRPr="00BE6807">
            <w:rPr>
              <w:bCs/>
              <w:i/>
              <w:smallCaps/>
              <w:sz w:val="44"/>
            </w:rPr>
            <w:t xml:space="preserve">: </w:t>
          </w:r>
          <w:proofErr w:type="spellStart"/>
          <w:r w:rsidR="00BE6807" w:rsidRPr="00BE6807">
            <w:rPr>
              <w:bCs/>
              <w:i/>
              <w:smallCaps/>
              <w:sz w:val="44"/>
            </w:rPr>
            <w:t>Social&amp;Creative</w:t>
          </w:r>
          <w:proofErr w:type="spellEnd"/>
        </w:p>
      </w:sdtContent>
    </w:sdt>
    <w:p w:rsidR="00CE1392" w:rsidRPr="00A10F50" w:rsidRDefault="0058685C" w:rsidP="00CE1392">
      <w:pPr>
        <w:pStyle w:val="Subtitle"/>
        <w:rPr>
          <w:lang w:val="en-US"/>
        </w:rPr>
      </w:pPr>
      <w:r>
        <w:rPr>
          <w:lang w:val="en-US"/>
        </w:rPr>
        <w:t>Riga</w:t>
      </w:r>
      <w:r w:rsidR="002C6959" w:rsidRPr="00A10F50">
        <w:rPr>
          <w:lang w:val="en-US"/>
        </w:rPr>
        <w:t>,</w:t>
      </w:r>
      <w:r>
        <w:rPr>
          <w:lang w:val="en-US"/>
        </w:rPr>
        <w:t xml:space="preserve"> the City Hall </w:t>
      </w:r>
      <w:r w:rsidR="00C12F77">
        <w:rPr>
          <w:lang w:val="en-US"/>
        </w:rPr>
        <w:t>(</w:t>
      </w:r>
      <w:proofErr w:type="spellStart"/>
      <w:r>
        <w:rPr>
          <w:lang w:val="en-US"/>
        </w:rPr>
        <w:t>Ratslaukums</w:t>
      </w:r>
      <w:proofErr w:type="spellEnd"/>
      <w:r>
        <w:rPr>
          <w:lang w:val="en-US"/>
        </w:rPr>
        <w:t xml:space="preserve"> </w:t>
      </w:r>
      <w:r>
        <w:t>1, Riga, LV–1539</w:t>
      </w:r>
      <w:r w:rsidR="00C12F77">
        <w:t>)</w:t>
      </w:r>
      <w:r w:rsidR="0096680F" w:rsidRPr="00A10F50">
        <w:rPr>
          <w:lang w:val="en-US"/>
        </w:rPr>
        <w:t>,</w:t>
      </w:r>
      <w:r w:rsidR="001E52A4" w:rsidRPr="00A10F50">
        <w:rPr>
          <w:lang w:val="en-US"/>
        </w:rPr>
        <w:t xml:space="preserve"> </w:t>
      </w:r>
      <w:r w:rsidR="00C12F77">
        <w:rPr>
          <w:lang w:val="en-US"/>
        </w:rPr>
        <w:t>5 June</w:t>
      </w:r>
      <w:r w:rsidR="002C6959" w:rsidRPr="00A10F50">
        <w:rPr>
          <w:lang w:val="en-US"/>
        </w:rPr>
        <w:t>,</w:t>
      </w:r>
      <w:r w:rsidR="00BC72AA" w:rsidRPr="00A10F50">
        <w:rPr>
          <w:lang w:val="en-US"/>
        </w:rPr>
        <w:t xml:space="preserve"> 2017</w:t>
      </w:r>
    </w:p>
    <w:tbl>
      <w:tblPr>
        <w:tblStyle w:val="ColorfulGrid-Accent3"/>
        <w:tblW w:w="0" w:type="auto"/>
        <w:tblLook w:val="0680"/>
      </w:tblPr>
      <w:tblGrid>
        <w:gridCol w:w="4606"/>
        <w:gridCol w:w="4606"/>
      </w:tblGrid>
      <w:tr w:rsidR="00CE1392" w:rsidRPr="00A10F50" w:rsidTr="001E453D">
        <w:tc>
          <w:tcPr>
            <w:cnfStyle w:val="001000000000"/>
            <w:tcW w:w="4606" w:type="dxa"/>
          </w:tcPr>
          <w:p w:rsidR="00CE1392" w:rsidRPr="00A10F50" w:rsidRDefault="0058685C" w:rsidP="0058685C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  <w:r w:rsidR="00CE1392" w:rsidRPr="00A10F50">
              <w:rPr>
                <w:lang w:val="en-US"/>
              </w:rPr>
              <w:t>te</w:t>
            </w:r>
          </w:p>
        </w:tc>
        <w:tc>
          <w:tcPr>
            <w:tcW w:w="4606" w:type="dxa"/>
          </w:tcPr>
          <w:p w:rsidR="00CE1392" w:rsidRPr="00A10F50" w:rsidRDefault="003C32A3" w:rsidP="0058685C">
            <w:pPr>
              <w:cnfStyle w:val="000000000000"/>
              <w:rPr>
                <w:lang w:val="en-US"/>
              </w:rPr>
            </w:pPr>
            <w:sdt>
              <w:sdtPr>
                <w:rPr>
                  <w:lang w:val="en-US"/>
                </w:rPr>
                <w:alias w:val="Published"/>
                <w:tag w:val=""/>
                <w:id w:val="-1263998575"/>
                <w:placeholder>
                  <w:docPart w:val="2A951BCD05FE45CC82742D52BE1837F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8685C">
                  <w:rPr>
                    <w:lang w:val="en-US"/>
                  </w:rPr>
                  <w:t>5 June, 2017</w:t>
                </w:r>
              </w:sdtContent>
            </w:sdt>
            <w:r w:rsidR="005318F6">
              <w:rPr>
                <w:lang w:val="en-US"/>
              </w:rPr>
              <w:t>.</w:t>
            </w:r>
          </w:p>
        </w:tc>
      </w:tr>
      <w:tr w:rsidR="00CE1392" w:rsidRPr="00A10F50" w:rsidTr="001E453D">
        <w:tc>
          <w:tcPr>
            <w:cnfStyle w:val="001000000000"/>
            <w:tcW w:w="4606" w:type="dxa"/>
          </w:tcPr>
          <w:p w:rsidR="00CE1392" w:rsidRPr="00A10F50" w:rsidRDefault="00C12F77" w:rsidP="00C12F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Organiser</w:t>
            </w:r>
            <w:proofErr w:type="spellEnd"/>
            <w:r>
              <w:rPr>
                <w:lang w:val="en-US"/>
              </w:rPr>
              <w:t xml:space="preserve"> / host</w:t>
            </w:r>
          </w:p>
        </w:tc>
        <w:tc>
          <w:tcPr>
            <w:tcW w:w="4606" w:type="dxa"/>
          </w:tcPr>
          <w:p w:rsidR="00BE6807" w:rsidRDefault="0058685C" w:rsidP="00BE6807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Riga </w:t>
            </w:r>
            <w:r w:rsidR="002C6959" w:rsidRPr="00A10F50">
              <w:rPr>
                <w:lang w:val="en-US"/>
              </w:rPr>
              <w:t>Planning region</w:t>
            </w:r>
            <w:r w:rsidR="00BE6807">
              <w:rPr>
                <w:lang w:val="en-US"/>
              </w:rPr>
              <w:t xml:space="preserve">, project manager and </w:t>
            </w:r>
          </w:p>
          <w:p w:rsidR="00CE1392" w:rsidRPr="00A10F50" w:rsidRDefault="00BE6807" w:rsidP="00BE6807">
            <w:pPr>
              <w:cnfStyle w:val="000000000000"/>
              <w:rPr>
                <w:lang w:val="en-US"/>
              </w:rPr>
            </w:pPr>
            <w:proofErr w:type="gramStart"/>
            <w:r>
              <w:rPr>
                <w:lang w:val="en-US"/>
              </w:rPr>
              <w:t>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proofErr w:type="gramEnd"/>
            <w:r w:rsidR="005318F6">
              <w:rPr>
                <w:lang w:val="en-US"/>
              </w:rPr>
              <w:t>.</w:t>
            </w:r>
          </w:p>
        </w:tc>
      </w:tr>
      <w:tr w:rsidR="00CE1392" w:rsidRPr="00A10F50" w:rsidTr="001E453D">
        <w:tc>
          <w:tcPr>
            <w:cnfStyle w:val="001000000000"/>
            <w:tcW w:w="4606" w:type="dxa"/>
          </w:tcPr>
          <w:p w:rsidR="00CE1392" w:rsidRPr="00A10F50" w:rsidRDefault="00CE1392">
            <w:pPr>
              <w:rPr>
                <w:lang w:val="en-US"/>
              </w:rPr>
            </w:pPr>
            <w:r w:rsidRPr="00A10F50">
              <w:rPr>
                <w:lang w:val="en-US"/>
              </w:rPr>
              <w:t>Contributors</w:t>
            </w:r>
          </w:p>
        </w:tc>
        <w:tc>
          <w:tcPr>
            <w:tcW w:w="4606" w:type="dxa"/>
          </w:tcPr>
          <w:p w:rsidR="00CE1392" w:rsidRPr="00A10F50" w:rsidRDefault="0058685C" w:rsidP="0058685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Project partners – Riga Planning Region, Young Entrepreneurs’</w:t>
            </w:r>
            <w:r w:rsidR="00C12F77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Centre of Latvia, University of Tartu, Tartu Centre for Creative Industries, major stakeholders - Social Innovation Centre of Latvia</w:t>
            </w:r>
            <w:r w:rsidR="005318F6">
              <w:rPr>
                <w:lang w:val="en-US"/>
              </w:rPr>
              <w:t>.</w:t>
            </w:r>
          </w:p>
        </w:tc>
      </w:tr>
      <w:tr w:rsidR="00CE1392" w:rsidRPr="005318F6" w:rsidTr="001E453D">
        <w:tc>
          <w:tcPr>
            <w:cnfStyle w:val="001000000000"/>
            <w:tcW w:w="4606" w:type="dxa"/>
          </w:tcPr>
          <w:p w:rsidR="00CE1392" w:rsidRPr="00A10F50" w:rsidRDefault="00C12F77" w:rsidP="00C12F77">
            <w:pPr>
              <w:rPr>
                <w:lang w:val="en-US"/>
              </w:rPr>
            </w:pPr>
            <w:r>
              <w:rPr>
                <w:lang w:val="en-US"/>
              </w:rPr>
              <w:t xml:space="preserve">Event </w:t>
            </w:r>
            <w:r w:rsidR="00CE1392" w:rsidRPr="00A10F50">
              <w:rPr>
                <w:lang w:val="en-US"/>
              </w:rPr>
              <w:t>name</w:t>
            </w:r>
          </w:p>
        </w:tc>
        <w:tc>
          <w:tcPr>
            <w:tcW w:w="4606" w:type="dxa"/>
          </w:tcPr>
          <w:p w:rsidR="00CE1392" w:rsidRPr="00A10F50" w:rsidRDefault="00C12F77" w:rsidP="005318F6">
            <w:pPr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-Lat </w:t>
            </w:r>
            <w:proofErr w:type="spellStart"/>
            <w:r w:rsidR="005318F6">
              <w:rPr>
                <w:lang w:val="en-US"/>
              </w:rPr>
              <w:t>Programme</w:t>
            </w:r>
            <w:proofErr w:type="spellEnd"/>
            <w:r w:rsidR="005318F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 “</w:t>
            </w:r>
            <w:r w:rsidR="0058685C">
              <w:rPr>
                <w:lang w:val="en-US"/>
              </w:rPr>
              <w:t>Social &amp; Creative</w:t>
            </w:r>
            <w:r>
              <w:rPr>
                <w:lang w:val="en-US"/>
              </w:rPr>
              <w:t>”</w:t>
            </w:r>
            <w:r w:rsidR="005318F6">
              <w:rPr>
                <w:lang w:val="en-US"/>
              </w:rPr>
              <w:t>;</w:t>
            </w:r>
            <w:r>
              <w:rPr>
                <w:lang w:val="en-US"/>
              </w:rPr>
              <w:t xml:space="preserve"> Project</w:t>
            </w:r>
            <w:r w:rsidR="002C6959" w:rsidRPr="00A10F50">
              <w:rPr>
                <w:lang w:val="en-US"/>
              </w:rPr>
              <w:t xml:space="preserve"> Kick-off Meeting</w:t>
            </w:r>
            <w:r w:rsidR="005318F6">
              <w:rPr>
                <w:lang w:val="en-US"/>
              </w:rPr>
              <w:t>.</w:t>
            </w:r>
          </w:p>
        </w:tc>
      </w:tr>
    </w:tbl>
    <w:p w:rsidR="00AF6066" w:rsidRPr="00A10F50" w:rsidRDefault="00AF6066">
      <w:pPr>
        <w:rPr>
          <w:lang w:val="en-US"/>
        </w:rPr>
      </w:pPr>
    </w:p>
    <w:p w:rsidR="00CE1392" w:rsidRPr="00A10F50" w:rsidRDefault="00AF6066">
      <w:pPr>
        <w:rPr>
          <w:rFonts w:asciiTheme="majorHAnsi" w:hAnsiTheme="majorHAnsi"/>
          <w:b/>
          <w:color w:val="045A81" w:themeColor="text2"/>
          <w:sz w:val="32"/>
          <w:szCs w:val="32"/>
          <w:lang w:val="en-US"/>
        </w:rPr>
      </w:pPr>
      <w:r w:rsidRPr="00A10F50">
        <w:rPr>
          <w:rFonts w:asciiTheme="majorHAnsi" w:hAnsiTheme="majorHAnsi"/>
          <w:b/>
          <w:color w:val="045A81" w:themeColor="text2"/>
          <w:sz w:val="32"/>
          <w:szCs w:val="32"/>
          <w:lang w:val="en-US"/>
        </w:rPr>
        <w:t>Table of contents</w:t>
      </w:r>
    </w:p>
    <w:p w:rsidR="00950D3C" w:rsidRDefault="003C32A3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val="en-US"/>
        </w:rPr>
      </w:pPr>
      <w:r w:rsidRPr="00A10F50">
        <w:rPr>
          <w:lang w:val="en-US"/>
        </w:rPr>
        <w:fldChar w:fldCharType="begin"/>
      </w:r>
      <w:r w:rsidR="00AF6066" w:rsidRPr="00A10F50">
        <w:rPr>
          <w:lang w:val="en-US"/>
        </w:rPr>
        <w:instrText xml:space="preserve"> TOC \o "1-3" \h \z \u </w:instrText>
      </w:r>
      <w:r w:rsidRPr="00A10F50">
        <w:rPr>
          <w:lang w:val="en-US"/>
        </w:rPr>
        <w:fldChar w:fldCharType="separate"/>
      </w:r>
      <w:hyperlink w:anchor="_Toc481472415" w:history="1">
        <w:r w:rsidR="00950D3C" w:rsidRPr="00AF79B7">
          <w:rPr>
            <w:rStyle w:val="Hyperlink"/>
            <w:noProof/>
          </w:rPr>
          <w:t>1</w:t>
        </w:r>
        <w:r w:rsidR="005318F6">
          <w:rPr>
            <w:rStyle w:val="Hyperlink"/>
            <w:noProof/>
          </w:rPr>
          <w:t>.</w:t>
        </w:r>
        <w:r w:rsidR="00950D3C">
          <w:rPr>
            <w:rFonts w:eastAsiaTheme="minorEastAsia"/>
            <w:noProof/>
            <w:lang w:val="en-US"/>
          </w:rPr>
          <w:tab/>
        </w:r>
        <w:r w:rsidR="00950D3C" w:rsidRPr="00AF79B7">
          <w:rPr>
            <w:rStyle w:val="Hyperlink"/>
            <w:noProof/>
          </w:rPr>
          <w:t>Meeting Objectives</w:t>
        </w:r>
        <w:r w:rsidR="00950D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0D3C">
          <w:rPr>
            <w:noProof/>
            <w:webHidden/>
          </w:rPr>
          <w:instrText xml:space="preserve"> PAGEREF _Toc481472415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726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0D3C" w:rsidRDefault="003C32A3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481472416" w:history="1">
        <w:r w:rsidR="00950D3C" w:rsidRPr="00AF79B7">
          <w:rPr>
            <w:rStyle w:val="Hyperlink"/>
            <w:noProof/>
          </w:rPr>
          <w:t>2</w:t>
        </w:r>
        <w:r w:rsidR="005318F6">
          <w:rPr>
            <w:rStyle w:val="Hyperlink"/>
            <w:noProof/>
          </w:rPr>
          <w:t>.</w:t>
        </w:r>
        <w:r w:rsidR="00950D3C">
          <w:rPr>
            <w:rFonts w:eastAsiaTheme="minorEastAsia"/>
            <w:noProof/>
            <w:lang w:val="en-US"/>
          </w:rPr>
          <w:tab/>
        </w:r>
        <w:r w:rsidR="002272F0">
          <w:rPr>
            <w:rFonts w:eastAsiaTheme="minorEastAsia"/>
            <w:noProof/>
            <w:lang w:val="en-US"/>
          </w:rPr>
          <w:t>Agenda</w:t>
        </w:r>
        <w:r w:rsidR="00950D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0D3C">
          <w:rPr>
            <w:noProof/>
            <w:webHidden/>
          </w:rPr>
          <w:instrText xml:space="preserve"> PAGEREF _Toc481472416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726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4930" w:rsidRPr="00944930" w:rsidRDefault="00944930" w:rsidP="00944930">
      <w:r>
        <w:t>3.</w:t>
      </w:r>
      <w:r w:rsidR="003207D4">
        <w:t xml:space="preserve">     </w:t>
      </w:r>
      <w:r>
        <w:t xml:space="preserve"> Logistics...........................................................................................................................................</w:t>
      </w:r>
      <w:r w:rsidR="002272F0">
        <w:t>3</w:t>
      </w:r>
    </w:p>
    <w:p w:rsidR="00950D3C" w:rsidRDefault="00944930" w:rsidP="00BE6807">
      <w:pPr>
        <w:pStyle w:val="TOC2"/>
        <w:rPr>
          <w:rFonts w:eastAsiaTheme="minorEastAsia"/>
          <w:noProof/>
          <w:lang w:val="en-US"/>
        </w:rPr>
      </w:pPr>
      <w:r>
        <w:t>4</w:t>
      </w:r>
      <w:r w:rsidR="003C32A3">
        <w:fldChar w:fldCharType="begin"/>
      </w:r>
      <w:r w:rsidR="003207D4">
        <w:instrText xml:space="preserve"> HYPERLINK \l "_Toc481472421" </w:instrText>
      </w:r>
      <w:r w:rsidR="003C32A3">
        <w:fldChar w:fldCharType="separate"/>
      </w:r>
      <w:r>
        <w:rPr>
          <w:rStyle w:val="Hyperlink"/>
          <w:noProof/>
          <w:lang w:val="en-US"/>
        </w:rPr>
        <w:t xml:space="preserve">. </w:t>
      </w:r>
      <w:r w:rsidR="003207D4">
        <w:rPr>
          <w:rStyle w:val="Hyperlink"/>
          <w:noProof/>
          <w:lang w:val="en-US"/>
        </w:rPr>
        <w:t xml:space="preserve">     </w:t>
      </w:r>
      <w:r w:rsidR="00950D3C" w:rsidRPr="00AF79B7">
        <w:rPr>
          <w:rStyle w:val="Hyperlink"/>
          <w:noProof/>
          <w:lang w:val="en-US"/>
        </w:rPr>
        <w:t>Registration</w:t>
      </w:r>
      <w:r w:rsidR="00950D3C">
        <w:rPr>
          <w:noProof/>
          <w:webHidden/>
        </w:rPr>
        <w:tab/>
      </w:r>
      <w:r w:rsidR="003C32A3">
        <w:rPr>
          <w:noProof/>
          <w:webHidden/>
        </w:rPr>
        <w:fldChar w:fldCharType="begin"/>
      </w:r>
      <w:r w:rsidR="00950D3C">
        <w:rPr>
          <w:noProof/>
          <w:webHidden/>
        </w:rPr>
        <w:instrText xml:space="preserve"> PAGEREF _Toc481472421 \h </w:instrText>
      </w:r>
      <w:r w:rsidR="003C32A3">
        <w:rPr>
          <w:noProof/>
          <w:webHidden/>
        </w:rPr>
      </w:r>
      <w:r w:rsidR="003C32A3">
        <w:rPr>
          <w:noProof/>
          <w:webHidden/>
        </w:rPr>
        <w:fldChar w:fldCharType="separate"/>
      </w:r>
      <w:r w:rsidR="005B7263">
        <w:rPr>
          <w:noProof/>
          <w:webHidden/>
        </w:rPr>
        <w:t>3</w:t>
      </w:r>
      <w:r w:rsidR="003C32A3">
        <w:rPr>
          <w:noProof/>
          <w:webHidden/>
        </w:rPr>
        <w:fldChar w:fldCharType="end"/>
      </w:r>
      <w:r w:rsidR="003C32A3">
        <w:rPr>
          <w:noProof/>
        </w:rPr>
        <w:fldChar w:fldCharType="end"/>
      </w:r>
    </w:p>
    <w:p w:rsidR="00950D3C" w:rsidRDefault="00944930" w:rsidP="00BE6807">
      <w:pPr>
        <w:pStyle w:val="TOC2"/>
        <w:rPr>
          <w:rFonts w:eastAsiaTheme="minorEastAsia"/>
          <w:noProof/>
          <w:lang w:val="en-US"/>
        </w:rPr>
      </w:pPr>
      <w:r>
        <w:t xml:space="preserve">5. </w:t>
      </w:r>
      <w:r w:rsidR="003207D4">
        <w:t xml:space="preserve">     </w:t>
      </w:r>
      <w:r>
        <w:t>Costs</w:t>
      </w:r>
      <w:r w:rsidR="00EC1AA9">
        <w:t>................................................................................................................................................3</w:t>
      </w:r>
    </w:p>
    <w:p w:rsidR="00950D3C" w:rsidRDefault="00EC1AA9" w:rsidP="00BE6807">
      <w:pPr>
        <w:pStyle w:val="TOC2"/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t xml:space="preserve">6. </w:t>
      </w:r>
      <w:r w:rsidR="003207D4">
        <w:rPr>
          <w:rFonts w:eastAsiaTheme="minorEastAsia"/>
          <w:noProof/>
          <w:lang w:val="en-US"/>
        </w:rPr>
        <w:t xml:space="preserve">     Contacts……………………………………………………………………………………………….……………………….……………3</w:t>
      </w:r>
    </w:p>
    <w:p w:rsidR="00950D3C" w:rsidRDefault="00BE6807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val="en-US"/>
        </w:rPr>
      </w:pPr>
      <w:r>
        <w:t>7</w:t>
      </w:r>
      <w:r w:rsidR="003207D4">
        <w:t>.      Participants.....................................................................................................................................3</w:t>
      </w:r>
    </w:p>
    <w:p w:rsidR="00F40F31" w:rsidRPr="00A10F50" w:rsidRDefault="003C32A3">
      <w:pPr>
        <w:rPr>
          <w:lang w:val="en-US"/>
        </w:rPr>
      </w:pPr>
      <w:r w:rsidRPr="00A10F50">
        <w:rPr>
          <w:lang w:val="en-US"/>
        </w:rPr>
        <w:fldChar w:fldCharType="end"/>
      </w:r>
    </w:p>
    <w:p w:rsidR="00CE1392" w:rsidRPr="00A10F50" w:rsidRDefault="00B3686F" w:rsidP="001E453D">
      <w:pPr>
        <w:pStyle w:val="Heading1"/>
      </w:pPr>
      <w:bookmarkStart w:id="0" w:name="_Toc481472415"/>
      <w:r>
        <w:t xml:space="preserve">. </w:t>
      </w:r>
      <w:r w:rsidR="00AD2A43" w:rsidRPr="00A10F50">
        <w:t>Meeting Objectives</w:t>
      </w:r>
      <w:bookmarkEnd w:id="0"/>
    </w:p>
    <w:p w:rsidR="001E52A4" w:rsidRPr="00A10F50" w:rsidRDefault="008F6027" w:rsidP="005D7034">
      <w:pPr>
        <w:spacing w:after="0"/>
        <w:jc w:val="both"/>
        <w:rPr>
          <w:i/>
          <w:color w:val="FF0000"/>
          <w:lang w:val="en-US"/>
        </w:rPr>
      </w:pPr>
      <w:r w:rsidRPr="00A10F50">
        <w:rPr>
          <w:lang w:val="en-US"/>
        </w:rPr>
        <w:t>Kick-off meeting</w:t>
      </w:r>
      <w:r w:rsidR="00A10F50" w:rsidRPr="00A10F50">
        <w:rPr>
          <w:lang w:val="en-US"/>
        </w:rPr>
        <w:t xml:space="preserve"> is aimed to bring together all </w:t>
      </w:r>
      <w:r w:rsidR="00C12F77">
        <w:rPr>
          <w:lang w:val="en-US"/>
        </w:rPr>
        <w:t xml:space="preserve">Project </w:t>
      </w:r>
      <w:r w:rsidR="00A10F50" w:rsidRPr="00A10F50">
        <w:rPr>
          <w:lang w:val="en-US"/>
        </w:rPr>
        <w:t>partners</w:t>
      </w:r>
      <w:r w:rsidR="00C12F77">
        <w:rPr>
          <w:lang w:val="en-US"/>
        </w:rPr>
        <w:t>, major stakeholders</w:t>
      </w:r>
      <w:r w:rsidR="00A10F50" w:rsidRPr="00A10F50">
        <w:rPr>
          <w:lang w:val="en-US"/>
        </w:rPr>
        <w:t xml:space="preserve"> and introduce the project ambition and promised results. It is expected that after the kick-off meeting e</w:t>
      </w:r>
      <w:r w:rsidR="00C12F77">
        <w:rPr>
          <w:lang w:val="en-US"/>
        </w:rPr>
        <w:t>very</w:t>
      </w:r>
      <w:r w:rsidR="00A10F50" w:rsidRPr="00A10F50">
        <w:rPr>
          <w:lang w:val="en-US"/>
        </w:rPr>
        <w:t xml:space="preserve"> partner </w:t>
      </w:r>
      <w:r w:rsidR="00C12F77">
        <w:rPr>
          <w:lang w:val="en-US"/>
        </w:rPr>
        <w:t xml:space="preserve">will have </w:t>
      </w:r>
      <w:r w:rsidR="00A10F50" w:rsidRPr="00A10F50">
        <w:rPr>
          <w:lang w:val="en-US"/>
        </w:rPr>
        <w:t xml:space="preserve">received answers to </w:t>
      </w:r>
      <w:bookmarkStart w:id="1" w:name="_GoBack"/>
      <w:bookmarkEnd w:id="1"/>
      <w:r w:rsidR="00C12F77">
        <w:rPr>
          <w:lang w:val="en-US"/>
        </w:rPr>
        <w:t xml:space="preserve">most </w:t>
      </w:r>
      <w:r w:rsidR="00A10F50" w:rsidRPr="00A10F50">
        <w:rPr>
          <w:lang w:val="en-US"/>
        </w:rPr>
        <w:t>question</w:t>
      </w:r>
      <w:r w:rsidR="00C12F77">
        <w:rPr>
          <w:lang w:val="en-US"/>
        </w:rPr>
        <w:t>s about the project that might have</w:t>
      </w:r>
      <w:r w:rsidR="00A10F50" w:rsidRPr="00A10F50">
        <w:rPr>
          <w:lang w:val="en-US"/>
        </w:rPr>
        <w:t xml:space="preserve"> – </w:t>
      </w:r>
      <w:r w:rsidR="00A10F50" w:rsidRPr="00950D3C">
        <w:rPr>
          <w:b/>
          <w:lang w:val="en-US"/>
        </w:rPr>
        <w:t>how, when and what?</w:t>
      </w:r>
      <w:r w:rsidR="00A10F50" w:rsidRPr="00A10F50">
        <w:rPr>
          <w:lang w:val="en-US"/>
        </w:rPr>
        <w:t xml:space="preserve"> This meeting is also the first chance to start networking and cooperation between the partners. </w:t>
      </w:r>
      <w:r w:rsidRPr="00A10F50">
        <w:rPr>
          <w:lang w:val="en-US"/>
        </w:rPr>
        <w:t xml:space="preserve"> </w:t>
      </w:r>
      <w:r w:rsidR="00C12F77">
        <w:rPr>
          <w:lang w:val="en-US"/>
        </w:rPr>
        <w:t>Issues related to t</w:t>
      </w:r>
      <w:r w:rsidR="00950D3C">
        <w:rPr>
          <w:lang w:val="en-US"/>
        </w:rPr>
        <w:t xml:space="preserve">he project management </w:t>
      </w:r>
      <w:r w:rsidR="00C12F77">
        <w:rPr>
          <w:lang w:val="en-US"/>
        </w:rPr>
        <w:t xml:space="preserve">will be discussed and </w:t>
      </w:r>
      <w:r w:rsidR="004003CC">
        <w:rPr>
          <w:lang w:val="en-US"/>
        </w:rPr>
        <w:t>a detailed schedule for the implementation of the project will be co-</w:t>
      </w:r>
      <w:proofErr w:type="spellStart"/>
      <w:r w:rsidR="004003CC">
        <w:rPr>
          <w:lang w:val="en-US"/>
        </w:rPr>
        <w:t>ordinated</w:t>
      </w:r>
      <w:proofErr w:type="spellEnd"/>
      <w:r w:rsidR="004003CC">
        <w:rPr>
          <w:lang w:val="en-US"/>
        </w:rPr>
        <w:t xml:space="preserve"> at the Partners meeting. </w:t>
      </w:r>
    </w:p>
    <w:p w:rsidR="00F40F31" w:rsidRDefault="00F40F31" w:rsidP="00F40F31">
      <w:pPr>
        <w:spacing w:after="0"/>
        <w:rPr>
          <w:lang w:val="en-US"/>
        </w:rPr>
      </w:pPr>
    </w:p>
    <w:p w:rsidR="00950D3C" w:rsidRDefault="00950D3C" w:rsidP="00F40F31">
      <w:pPr>
        <w:spacing w:after="0"/>
        <w:rPr>
          <w:lang w:val="en-US"/>
        </w:rPr>
      </w:pPr>
    </w:p>
    <w:p w:rsidR="00BE6807" w:rsidRDefault="00BE6807" w:rsidP="00F40F31">
      <w:pPr>
        <w:spacing w:after="0"/>
        <w:rPr>
          <w:lang w:val="en-US"/>
        </w:rPr>
      </w:pPr>
    </w:p>
    <w:p w:rsidR="005318F6" w:rsidRDefault="005318F6" w:rsidP="00F40F31">
      <w:pPr>
        <w:spacing w:after="0"/>
        <w:rPr>
          <w:lang w:val="en-US"/>
        </w:rPr>
      </w:pPr>
    </w:p>
    <w:p w:rsidR="005318F6" w:rsidRDefault="005318F6" w:rsidP="00F40F31">
      <w:pPr>
        <w:spacing w:after="0"/>
        <w:rPr>
          <w:lang w:val="en-US"/>
        </w:rPr>
      </w:pPr>
    </w:p>
    <w:p w:rsidR="00BE6807" w:rsidRDefault="00BE6807" w:rsidP="00F40F31">
      <w:pPr>
        <w:spacing w:after="0"/>
        <w:rPr>
          <w:lang w:val="en-US"/>
        </w:rPr>
      </w:pPr>
    </w:p>
    <w:p w:rsidR="00BE6807" w:rsidRDefault="00BE6807" w:rsidP="00F40F31">
      <w:pPr>
        <w:spacing w:after="0"/>
        <w:rPr>
          <w:lang w:val="en-US"/>
        </w:rPr>
      </w:pPr>
    </w:p>
    <w:p w:rsidR="00950D3C" w:rsidRPr="00A10F50" w:rsidRDefault="00950D3C" w:rsidP="00F40F31">
      <w:pPr>
        <w:spacing w:after="0"/>
        <w:rPr>
          <w:lang w:val="en-US"/>
        </w:rPr>
      </w:pPr>
    </w:p>
    <w:p w:rsidR="00AF6066" w:rsidRPr="00A10F50" w:rsidRDefault="005D7034" w:rsidP="00F970E3">
      <w:pPr>
        <w:pStyle w:val="Heading1"/>
        <w:numPr>
          <w:ilvl w:val="0"/>
          <w:numId w:val="0"/>
        </w:numPr>
        <w:spacing w:before="0"/>
      </w:pPr>
      <w:bookmarkStart w:id="2" w:name="_Toc481472416"/>
      <w:r>
        <w:lastRenderedPageBreak/>
        <w:t>2.</w:t>
      </w:r>
      <w:r w:rsidR="002272F0">
        <w:t xml:space="preserve"> </w:t>
      </w:r>
      <w:r w:rsidR="00007DF6">
        <w:t>Partners Meeting A</w:t>
      </w:r>
      <w:r w:rsidR="00AD2A43" w:rsidRPr="00A10F50">
        <w:t>genda</w:t>
      </w:r>
      <w:bookmarkEnd w:id="2"/>
    </w:p>
    <w:p w:rsidR="00CD56D6" w:rsidRPr="00A10F50" w:rsidRDefault="00CD56D6" w:rsidP="00CD56D6">
      <w:pPr>
        <w:rPr>
          <w:lang w:val="en-US"/>
        </w:rPr>
      </w:pPr>
    </w:p>
    <w:p w:rsidR="00AF6066" w:rsidRPr="00F970E3" w:rsidRDefault="005318F6" w:rsidP="004003CC">
      <w:pPr>
        <w:pStyle w:val="Heading2"/>
        <w:numPr>
          <w:ilvl w:val="0"/>
          <w:numId w:val="0"/>
        </w:numPr>
        <w:rPr>
          <w:sz w:val="24"/>
          <w:szCs w:val="24"/>
          <w:lang w:val="en-US"/>
        </w:rPr>
      </w:pPr>
      <w:bookmarkStart w:id="3" w:name="_Toc481472417"/>
      <w:r w:rsidRPr="00F970E3">
        <w:rPr>
          <w:sz w:val="24"/>
          <w:szCs w:val="24"/>
          <w:lang w:val="en-US"/>
        </w:rPr>
        <w:t xml:space="preserve">Location: </w:t>
      </w:r>
      <w:bookmarkEnd w:id="3"/>
      <w:r w:rsidR="004003CC" w:rsidRPr="00F970E3">
        <w:rPr>
          <w:sz w:val="24"/>
          <w:szCs w:val="24"/>
          <w:lang w:val="en-US"/>
        </w:rPr>
        <w:t xml:space="preserve">Riga, the City Hall, First Floor, the Fireplace Room, </w:t>
      </w:r>
      <w:r w:rsidR="00F970E3">
        <w:rPr>
          <w:sz w:val="24"/>
          <w:szCs w:val="24"/>
          <w:lang w:val="en-US"/>
        </w:rPr>
        <w:t xml:space="preserve">5 June, </w:t>
      </w:r>
      <w:r w:rsidR="004003CC" w:rsidRPr="00F970E3">
        <w:rPr>
          <w:sz w:val="24"/>
          <w:szCs w:val="24"/>
          <w:lang w:val="en-US"/>
        </w:rPr>
        <w:t>12:00– 17:00</w:t>
      </w:r>
    </w:p>
    <w:p w:rsidR="004924B0" w:rsidRPr="004924B0" w:rsidRDefault="004924B0" w:rsidP="004924B0">
      <w:pPr>
        <w:rPr>
          <w:lang w:val="en-US"/>
        </w:rPr>
      </w:pPr>
    </w:p>
    <w:tbl>
      <w:tblPr>
        <w:tblW w:w="94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402"/>
        <w:gridCol w:w="426"/>
        <w:gridCol w:w="3890"/>
      </w:tblGrid>
      <w:tr w:rsidR="00013420" w:rsidRPr="00A10F50" w:rsidTr="00950D3C">
        <w:trPr>
          <w:trHeight w:val="300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nil"/>
            </w:tcBorders>
            <w:shd w:val="clear" w:color="45802F" w:fill="45802F"/>
            <w:noWrap/>
            <w:hideMark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sv-SE"/>
              </w:rPr>
              <w:t>Start</w:t>
            </w:r>
          </w:p>
        </w:tc>
        <w:tc>
          <w:tcPr>
            <w:tcW w:w="3402" w:type="dxa"/>
            <w:tcBorders>
              <w:top w:val="single" w:sz="4" w:space="0" w:color="45802F"/>
              <w:left w:val="nil"/>
              <w:bottom w:val="single" w:sz="4" w:space="0" w:color="45802F"/>
              <w:right w:val="nil"/>
            </w:tcBorders>
            <w:shd w:val="clear" w:color="45802F" w:fill="45802F"/>
            <w:noWrap/>
            <w:vAlign w:val="bottom"/>
            <w:hideMark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sv-SE"/>
              </w:rPr>
              <w:t>Item</w:t>
            </w:r>
          </w:p>
        </w:tc>
        <w:tc>
          <w:tcPr>
            <w:tcW w:w="4316" w:type="dxa"/>
            <w:gridSpan w:val="2"/>
            <w:tcBorders>
              <w:top w:val="single" w:sz="4" w:space="0" w:color="45802F"/>
              <w:left w:val="nil"/>
              <w:bottom w:val="single" w:sz="4" w:space="0" w:color="45802F"/>
              <w:right w:val="single" w:sz="4" w:space="0" w:color="45802F"/>
            </w:tcBorders>
            <w:shd w:val="clear" w:color="45802F" w:fill="45802F"/>
            <w:noWrap/>
            <w:vAlign w:val="bottom"/>
            <w:hideMark/>
          </w:tcPr>
          <w:p w:rsidR="00013420" w:rsidRPr="00A10F50" w:rsidRDefault="00013420" w:rsidP="00A10F50">
            <w:pPr>
              <w:tabs>
                <w:tab w:val="left" w:pos="51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sv-SE"/>
              </w:rPr>
              <w:t>Speaker</w:t>
            </w:r>
          </w:p>
        </w:tc>
      </w:tr>
      <w:tr w:rsidR="009F61CF" w:rsidRPr="00A10F50" w:rsidTr="00950D3C">
        <w:trPr>
          <w:trHeight w:val="288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1CF" w:rsidRPr="00A10F50" w:rsidRDefault="00EC45AD" w:rsidP="00EC4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11:00 -</w:t>
            </w:r>
            <w:r w:rsidR="009F61CF"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 w:rsidR="009F61CF"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00</w:t>
            </w:r>
          </w:p>
        </w:tc>
        <w:tc>
          <w:tcPr>
            <w:tcW w:w="7718" w:type="dxa"/>
            <w:gridSpan w:val="3"/>
            <w:tcBorders>
              <w:top w:val="single" w:sz="4" w:space="0" w:color="45802F"/>
              <w:left w:val="single" w:sz="4" w:space="0" w:color="auto"/>
              <w:bottom w:val="nil"/>
              <w:right w:val="single" w:sz="4" w:space="0" w:color="45802F"/>
            </w:tcBorders>
            <w:shd w:val="clear" w:color="auto" w:fill="auto"/>
            <w:noWrap/>
            <w:vAlign w:val="bottom"/>
            <w:hideMark/>
          </w:tcPr>
          <w:p w:rsidR="009F61CF" w:rsidRPr="00EC45AD" w:rsidRDefault="004003CC" w:rsidP="00D929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C45AD">
              <w:rPr>
                <w:lang w:val="en-US"/>
              </w:rPr>
              <w:t xml:space="preserve">Estonian partners arrive in Riga, head toward the City hall (approximately 15-20 </w:t>
            </w:r>
            <w:proofErr w:type="spellStart"/>
            <w:r w:rsidRPr="00EC45AD">
              <w:rPr>
                <w:lang w:val="en-US"/>
              </w:rPr>
              <w:t>minutes</w:t>
            </w:r>
            <w:proofErr w:type="spellEnd"/>
            <w:r w:rsidRPr="00EC45AD">
              <w:rPr>
                <w:lang w:val="en-US"/>
              </w:rPr>
              <w:t xml:space="preserve"> walk)</w:t>
            </w:r>
            <w:r w:rsidRP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</w:p>
        </w:tc>
      </w:tr>
      <w:tr w:rsidR="00013420" w:rsidRPr="00A10F50" w:rsidTr="00507039">
        <w:trPr>
          <w:trHeight w:val="300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nil"/>
            </w:tcBorders>
            <w:shd w:val="clear" w:color="auto" w:fill="auto"/>
            <w:noWrap/>
            <w:hideMark/>
          </w:tcPr>
          <w:p w:rsidR="00013420" w:rsidRPr="00A10F50" w:rsidRDefault="00CD56D6" w:rsidP="00EC4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4003C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  <w:r w:rsidR="004003C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 – 1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3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45802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7D" w:rsidRDefault="00EC02B1" w:rsidP="00010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Registration</w:t>
            </w:r>
            <w:r w:rsidR="008C08D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, </w:t>
            </w:r>
            <w:r w:rsidR="004003C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welcome and lunch</w:t>
            </w:r>
          </w:p>
          <w:p w:rsidR="00013420" w:rsidRPr="00A10F50" w:rsidRDefault="00013420" w:rsidP="00010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890" w:type="dxa"/>
            <w:tcBorders>
              <w:top w:val="single" w:sz="4" w:space="0" w:color="45802F"/>
              <w:left w:val="nil"/>
              <w:bottom w:val="nil"/>
              <w:right w:val="single" w:sz="4" w:space="0" w:color="45802F"/>
            </w:tcBorders>
            <w:shd w:val="clear" w:color="auto" w:fill="auto"/>
            <w:vAlign w:val="bottom"/>
            <w:hideMark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013420" w:rsidRPr="00A10F50" w:rsidTr="00950D3C">
        <w:trPr>
          <w:trHeight w:val="288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nil"/>
            </w:tcBorders>
            <w:shd w:val="clear" w:color="000000" w:fill="D6EDCD"/>
            <w:noWrap/>
          </w:tcPr>
          <w:p w:rsidR="00013420" w:rsidRPr="00A10F50" w:rsidRDefault="00013420" w:rsidP="00A10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45802F"/>
              <w:left w:val="nil"/>
              <w:bottom w:val="single" w:sz="4" w:space="0" w:color="45802F"/>
              <w:right w:val="nil"/>
            </w:tcBorders>
            <w:shd w:val="clear" w:color="000000" w:fill="D6EDCD"/>
            <w:noWrap/>
            <w:vAlign w:val="bottom"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</w:tc>
        <w:tc>
          <w:tcPr>
            <w:tcW w:w="3890" w:type="dxa"/>
            <w:tcBorders>
              <w:top w:val="single" w:sz="4" w:space="0" w:color="45802F"/>
              <w:left w:val="nil"/>
              <w:bottom w:val="single" w:sz="4" w:space="0" w:color="45802F"/>
              <w:right w:val="single" w:sz="4" w:space="0" w:color="45802F"/>
            </w:tcBorders>
            <w:shd w:val="clear" w:color="000000" w:fill="D6EDCD"/>
            <w:noWrap/>
            <w:vAlign w:val="bottom"/>
            <w:hideMark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 </w:t>
            </w:r>
          </w:p>
        </w:tc>
      </w:tr>
      <w:tr w:rsidR="00950D3C" w:rsidRPr="00A10F50" w:rsidTr="00950D3C">
        <w:trPr>
          <w:trHeight w:val="300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D3C" w:rsidRPr="00A10F50" w:rsidRDefault="00950D3C" w:rsidP="00D92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D9298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2:30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– 1</w:t>
            </w:r>
            <w:r w:rsidR="00D9298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:</w:t>
            </w:r>
            <w:r w:rsidR="00D9298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</w:t>
            </w:r>
          </w:p>
        </w:tc>
        <w:tc>
          <w:tcPr>
            <w:tcW w:w="7718" w:type="dxa"/>
            <w:gridSpan w:val="3"/>
            <w:tcBorders>
              <w:top w:val="single" w:sz="4" w:space="0" w:color="45802F"/>
              <w:left w:val="single" w:sz="4" w:space="0" w:color="auto"/>
              <w:bottom w:val="nil"/>
              <w:right w:val="single" w:sz="4" w:space="0" w:color="45802F"/>
            </w:tcBorders>
            <w:shd w:val="clear" w:color="auto" w:fill="auto"/>
            <w:noWrap/>
            <w:vAlign w:val="bottom"/>
            <w:hideMark/>
          </w:tcPr>
          <w:p w:rsidR="00950D3C" w:rsidRPr="00A10F50" w:rsidRDefault="007C65A6" w:rsidP="00531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Welcome</w:t>
            </w:r>
            <w:r w:rsidR="004003C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by the Head of Administration of the 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</w:t>
            </w:r>
            <w:r w:rsidR="004003C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roject Lead partner - Riga </w:t>
            </w:r>
            <w:r w:rsidR="00EC45A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Planning region,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950D3C"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opening of the meeting </w:t>
            </w:r>
          </w:p>
        </w:tc>
      </w:tr>
      <w:tr w:rsidR="005318F6" w:rsidRPr="00A10F50" w:rsidTr="002C2CEE">
        <w:trPr>
          <w:trHeight w:val="300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18F6" w:rsidRPr="00A10F50" w:rsidRDefault="005318F6" w:rsidP="00D92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D9298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:</w:t>
            </w:r>
            <w:r w:rsidR="00D9298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 – 13:00</w:t>
            </w:r>
          </w:p>
        </w:tc>
        <w:tc>
          <w:tcPr>
            <w:tcW w:w="7718" w:type="dxa"/>
            <w:gridSpan w:val="3"/>
            <w:tcBorders>
              <w:top w:val="single" w:sz="4" w:space="0" w:color="45802F"/>
              <w:left w:val="single" w:sz="4" w:space="0" w:color="auto"/>
              <w:bottom w:val="single" w:sz="4" w:space="0" w:color="45802F"/>
              <w:right w:val="single" w:sz="4" w:space="0" w:color="45802F"/>
            </w:tcBorders>
            <w:shd w:val="clear" w:color="auto" w:fill="auto"/>
            <w:noWrap/>
            <w:vAlign w:val="bottom"/>
          </w:tcPr>
          <w:p w:rsidR="005318F6" w:rsidRPr="005318F6" w:rsidRDefault="005318F6" w:rsidP="009F61CF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5318F6">
              <w:rPr>
                <w:lang w:val="en-US"/>
              </w:rPr>
              <w:t>Who We Are, What We Do and Why We Do It - Short Presentations By Project Partners</w:t>
            </w:r>
            <w:r w:rsidR="00D92986">
              <w:rPr>
                <w:lang w:val="en-US"/>
              </w:rPr>
              <w:t xml:space="preserve"> and Stakeholders</w:t>
            </w:r>
          </w:p>
        </w:tc>
      </w:tr>
      <w:tr w:rsidR="00013420" w:rsidRPr="00A10F50" w:rsidTr="00007DF6">
        <w:trPr>
          <w:trHeight w:val="300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3420" w:rsidRPr="00A10F50" w:rsidRDefault="009F61CF" w:rsidP="00C1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5318F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3</w:t>
            </w:r>
            <w:r w:rsidR="00C1640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:</w:t>
            </w:r>
            <w:r w:rsidR="005318F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</w:t>
            </w:r>
            <w:r w:rsidR="005318F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-15:00</w:t>
            </w:r>
          </w:p>
        </w:tc>
        <w:tc>
          <w:tcPr>
            <w:tcW w:w="3828" w:type="dxa"/>
            <w:gridSpan w:val="2"/>
            <w:tcBorders>
              <w:top w:val="single" w:sz="4" w:space="0" w:color="45802F"/>
              <w:left w:val="single" w:sz="4" w:space="0" w:color="auto"/>
              <w:bottom w:val="single" w:sz="4" w:space="0" w:color="45802F"/>
              <w:right w:val="nil"/>
            </w:tcBorders>
            <w:shd w:val="clear" w:color="auto" w:fill="auto"/>
            <w:noWrap/>
            <w:hideMark/>
          </w:tcPr>
          <w:p w:rsidR="00013420" w:rsidRPr="00D92986" w:rsidRDefault="009F61CF" w:rsidP="00007DF6">
            <w:pPr>
              <w:spacing w:after="0" w:line="240" w:lineRule="auto"/>
            </w:pPr>
            <w:r w:rsidRPr="00D92986">
              <w:rPr>
                <w:lang w:val="en-US"/>
              </w:rPr>
              <w:t xml:space="preserve">What have </w:t>
            </w:r>
            <w:r w:rsidR="00D92986">
              <w:rPr>
                <w:lang w:val="en-US"/>
              </w:rPr>
              <w:t xml:space="preserve">we </w:t>
            </w:r>
            <w:r w:rsidRPr="00D92986">
              <w:rPr>
                <w:lang w:val="en-US"/>
              </w:rPr>
              <w:t xml:space="preserve">promised in the Project </w:t>
            </w:r>
            <w:r w:rsidR="00D92986">
              <w:rPr>
                <w:lang w:val="en-US"/>
              </w:rPr>
              <w:t>application?</w:t>
            </w:r>
            <w:r w:rsidRPr="00D92986">
              <w:rPr>
                <w:lang w:val="en-US"/>
              </w:rPr>
              <w:t xml:space="preserve">  </w:t>
            </w:r>
            <w:r w:rsidR="00D92986">
              <w:rPr>
                <w:lang w:val="en-US"/>
              </w:rPr>
              <w:t>P</w:t>
            </w:r>
            <w:r w:rsidR="00D92986" w:rsidRPr="00D92986">
              <w:rPr>
                <w:lang w:val="en-US"/>
              </w:rPr>
              <w:t>roject activities,</w:t>
            </w:r>
            <w:r w:rsidRPr="00D92986">
              <w:rPr>
                <w:lang w:val="en-US"/>
              </w:rPr>
              <w:t xml:space="preserve"> ambition</w:t>
            </w:r>
            <w:r w:rsidR="00D92986" w:rsidRPr="00D92986">
              <w:rPr>
                <w:lang w:val="en-US"/>
              </w:rPr>
              <w:t>, n</w:t>
            </w:r>
            <w:r w:rsidRPr="00D92986">
              <w:t>etwork building and cooperation activities</w:t>
            </w:r>
            <w:r w:rsidR="00D92986" w:rsidRPr="00D92986">
              <w:t>, m</w:t>
            </w:r>
            <w:r w:rsidRPr="00D92986">
              <w:t xml:space="preserve">arketing activities </w:t>
            </w:r>
          </w:p>
        </w:tc>
        <w:tc>
          <w:tcPr>
            <w:tcW w:w="3890" w:type="dxa"/>
            <w:tcBorders>
              <w:top w:val="single" w:sz="4" w:space="0" w:color="45802F"/>
              <w:left w:val="nil"/>
              <w:bottom w:val="nil"/>
              <w:right w:val="single" w:sz="4" w:space="0" w:color="45802F"/>
            </w:tcBorders>
            <w:shd w:val="clear" w:color="auto" w:fill="auto"/>
            <w:hideMark/>
          </w:tcPr>
          <w:p w:rsidR="009F61CF" w:rsidRPr="00A10F50" w:rsidRDefault="00007DF6" w:rsidP="00007DF6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Presentation by </w:t>
            </w:r>
            <w:r w:rsidR="005318F6">
              <w:rPr>
                <w:i/>
                <w:lang w:val="en-US"/>
              </w:rPr>
              <w:t>Ilgvars Francis</w:t>
            </w:r>
            <w:r w:rsidR="009F61CF" w:rsidRPr="00A10F50">
              <w:rPr>
                <w:i/>
                <w:lang w:val="en-US"/>
              </w:rPr>
              <w:t xml:space="preserve">, </w:t>
            </w:r>
            <w:r w:rsidR="005318F6">
              <w:rPr>
                <w:i/>
                <w:lang w:val="en-US"/>
              </w:rPr>
              <w:t>Project Manager and Co-</w:t>
            </w:r>
            <w:proofErr w:type="spellStart"/>
            <w:r w:rsidR="005318F6">
              <w:rPr>
                <w:i/>
                <w:lang w:val="en-US"/>
              </w:rPr>
              <w:t>ordinator</w:t>
            </w:r>
            <w:proofErr w:type="spellEnd"/>
            <w:r w:rsidR="005318F6">
              <w:rPr>
                <w:i/>
                <w:lang w:val="en-US"/>
              </w:rPr>
              <w:t xml:space="preserve"> at  Riga</w:t>
            </w:r>
            <w:r w:rsidR="009F61CF" w:rsidRPr="00A10F50">
              <w:rPr>
                <w:i/>
                <w:lang w:val="en-US"/>
              </w:rPr>
              <w:t xml:space="preserve"> planning region</w:t>
            </w:r>
          </w:p>
          <w:p w:rsidR="00013420" w:rsidRPr="00A10F50" w:rsidRDefault="005318F6" w:rsidP="0000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i/>
                <w:lang w:val="en-US"/>
              </w:rPr>
              <w:t xml:space="preserve">Other partners </w:t>
            </w:r>
            <w:r w:rsidR="00D92986">
              <w:rPr>
                <w:i/>
                <w:lang w:val="en-US"/>
              </w:rPr>
              <w:t xml:space="preserve">and stakeholders </w:t>
            </w:r>
            <w:r>
              <w:rPr>
                <w:i/>
                <w:lang w:val="en-US"/>
              </w:rPr>
              <w:t>join discussion</w:t>
            </w:r>
          </w:p>
        </w:tc>
      </w:tr>
      <w:tr w:rsidR="00013420" w:rsidRPr="00A10F50" w:rsidTr="00950D3C">
        <w:trPr>
          <w:trHeight w:val="288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nil"/>
              <w:right w:val="nil"/>
            </w:tcBorders>
            <w:shd w:val="clear" w:color="000000" w:fill="D6EDCD"/>
            <w:noWrap/>
            <w:hideMark/>
          </w:tcPr>
          <w:p w:rsidR="00013420" w:rsidRPr="00A10F50" w:rsidRDefault="009F61CF" w:rsidP="00C1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1</w:t>
            </w:r>
            <w:r w:rsidR="00C16403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5:</w:t>
            </w:r>
            <w:r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00 – 1</w:t>
            </w:r>
            <w:r w:rsidR="00C16403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5:</w:t>
            </w:r>
            <w:r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45802F"/>
              <w:left w:val="nil"/>
              <w:bottom w:val="single" w:sz="4" w:space="0" w:color="45802F"/>
              <w:right w:val="nil"/>
            </w:tcBorders>
            <w:shd w:val="clear" w:color="000000" w:fill="D6EDCD"/>
            <w:noWrap/>
            <w:vAlign w:val="bottom"/>
            <w:hideMark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Coffee</w:t>
            </w:r>
            <w:r w:rsidR="009F61CF"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 xml:space="preserve"> break and networking</w:t>
            </w:r>
          </w:p>
        </w:tc>
        <w:tc>
          <w:tcPr>
            <w:tcW w:w="3890" w:type="dxa"/>
            <w:tcBorders>
              <w:top w:val="single" w:sz="4" w:space="0" w:color="45802F"/>
              <w:left w:val="nil"/>
              <w:bottom w:val="nil"/>
              <w:right w:val="single" w:sz="4" w:space="0" w:color="45802F"/>
            </w:tcBorders>
            <w:shd w:val="clear" w:color="000000" w:fill="D6EDCD"/>
            <w:noWrap/>
            <w:vAlign w:val="bottom"/>
            <w:hideMark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  <w:t> </w:t>
            </w:r>
          </w:p>
        </w:tc>
      </w:tr>
      <w:tr w:rsidR="00013420" w:rsidRPr="00A10F50" w:rsidTr="00007DF6">
        <w:trPr>
          <w:trHeight w:val="300"/>
        </w:trPr>
        <w:tc>
          <w:tcPr>
            <w:tcW w:w="1716" w:type="dxa"/>
            <w:tcBorders>
              <w:top w:val="single" w:sz="4" w:space="0" w:color="45802F"/>
              <w:left w:val="single" w:sz="4" w:space="0" w:color="45802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20" w:rsidRPr="00A10F50" w:rsidRDefault="009F61CF" w:rsidP="00C1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C1640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5: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30</w:t>
            </w:r>
            <w:r w:rsidR="00D9298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-17:00</w:t>
            </w:r>
          </w:p>
        </w:tc>
        <w:tc>
          <w:tcPr>
            <w:tcW w:w="3828" w:type="dxa"/>
            <w:gridSpan w:val="2"/>
            <w:tcBorders>
              <w:top w:val="single" w:sz="4" w:space="0" w:color="45802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403" w:rsidRPr="00D92986" w:rsidRDefault="00C16403" w:rsidP="00C16403">
            <w:pPr>
              <w:spacing w:after="0" w:line="240" w:lineRule="auto"/>
              <w:jc w:val="both"/>
              <w:rPr>
                <w:lang w:val="en-US"/>
              </w:rPr>
            </w:pPr>
            <w:r w:rsidRPr="00D92986">
              <w:rPr>
                <w:lang w:val="en-US"/>
              </w:rPr>
              <w:t xml:space="preserve">Project management  - </w:t>
            </w:r>
          </w:p>
          <w:p w:rsidR="00C16403" w:rsidRPr="00D92986" w:rsidRDefault="00C16403" w:rsidP="00C16403">
            <w:pPr>
              <w:spacing w:after="0" w:line="240" w:lineRule="auto"/>
              <w:jc w:val="both"/>
              <w:rPr>
                <w:lang w:val="en-US"/>
              </w:rPr>
            </w:pPr>
            <w:r w:rsidRPr="00D92986">
              <w:rPr>
                <w:lang w:val="en-US"/>
              </w:rPr>
              <w:t xml:space="preserve">How do we cooperate and implement the Project? </w:t>
            </w:r>
          </w:p>
          <w:p w:rsidR="00D92986" w:rsidRPr="00D92986" w:rsidRDefault="00D92986" w:rsidP="00D92986">
            <w:pPr>
              <w:spacing w:after="0" w:line="240" w:lineRule="auto"/>
              <w:jc w:val="both"/>
              <w:rPr>
                <w:lang w:val="en-US"/>
              </w:rPr>
            </w:pPr>
            <w:r w:rsidRPr="00D92986">
              <w:rPr>
                <w:lang w:val="en-US"/>
              </w:rPr>
              <w:t>When do we do</w:t>
            </w:r>
            <w:r w:rsidR="00007DF6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certain things</w:t>
            </w:r>
            <w:r w:rsidRPr="00D92986">
              <w:rPr>
                <w:lang w:val="en-US"/>
              </w:rPr>
              <w:t xml:space="preserve">? Schedules of activities, partners’ meetings. </w:t>
            </w:r>
          </w:p>
          <w:p w:rsidR="00D92986" w:rsidRPr="00D92986" w:rsidRDefault="00D92986" w:rsidP="00D92986">
            <w:pPr>
              <w:spacing w:after="0" w:line="240" w:lineRule="auto"/>
              <w:jc w:val="both"/>
              <w:rPr>
                <w:lang w:val="en-US"/>
              </w:rPr>
            </w:pPr>
            <w:r w:rsidRPr="00D92986">
              <w:rPr>
                <w:lang w:val="en-US"/>
              </w:rPr>
              <w:t>How do we report? – basic principles, deadlines, electronic management system (</w:t>
            </w:r>
            <w:proofErr w:type="spellStart"/>
            <w:r w:rsidRPr="00D92986">
              <w:rPr>
                <w:lang w:val="en-US"/>
              </w:rPr>
              <w:t>eMS</w:t>
            </w:r>
            <w:proofErr w:type="spellEnd"/>
            <w:r w:rsidRPr="00D92986">
              <w:rPr>
                <w:lang w:val="en-US"/>
              </w:rPr>
              <w:t>)</w:t>
            </w:r>
          </w:p>
          <w:p w:rsidR="00D92986" w:rsidRPr="00D92986" w:rsidRDefault="00D92986" w:rsidP="00D92986">
            <w:pPr>
              <w:spacing w:after="0" w:line="240" w:lineRule="auto"/>
              <w:jc w:val="both"/>
              <w:rPr>
                <w:lang w:val="en-US"/>
              </w:rPr>
            </w:pPr>
            <w:r w:rsidRPr="00D92986">
              <w:rPr>
                <w:lang w:val="en-US"/>
              </w:rPr>
              <w:t>How do we tell about the Project and things we do? - Publicity basics</w:t>
            </w:r>
          </w:p>
          <w:p w:rsidR="00013420" w:rsidRPr="00A10F50" w:rsidRDefault="00013420" w:rsidP="00345D3D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890" w:type="dxa"/>
            <w:tcBorders>
              <w:top w:val="single" w:sz="4" w:space="0" w:color="45802F"/>
              <w:left w:val="nil"/>
              <w:bottom w:val="single" w:sz="4" w:space="0" w:color="auto"/>
              <w:right w:val="single" w:sz="4" w:space="0" w:color="45802F"/>
            </w:tcBorders>
            <w:shd w:val="clear" w:color="auto" w:fill="auto"/>
            <w:hideMark/>
          </w:tcPr>
          <w:p w:rsidR="00013420" w:rsidRPr="00A10F50" w:rsidRDefault="00C16403" w:rsidP="0000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All participants, discussion facilitated by project Manager</w:t>
            </w:r>
          </w:p>
        </w:tc>
      </w:tr>
      <w:tr w:rsidR="00013420" w:rsidRPr="00A10F50" w:rsidTr="00950D3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45802F"/>
              <w:bottom w:val="nil"/>
              <w:right w:val="nil"/>
            </w:tcBorders>
            <w:shd w:val="clear" w:color="auto" w:fill="D6EDCD" w:themeFill="accent3" w:themeFillTint="33"/>
            <w:noWrap/>
          </w:tcPr>
          <w:p w:rsidR="00013420" w:rsidRPr="00A10F50" w:rsidRDefault="00507039" w:rsidP="00944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94493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7:</w:t>
            </w: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DCD" w:themeFill="accent3" w:themeFillTint="33"/>
            <w:noWrap/>
            <w:vAlign w:val="bottom"/>
          </w:tcPr>
          <w:p w:rsidR="00013420" w:rsidRPr="00A10F50" w:rsidRDefault="00944930" w:rsidP="00A1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0F50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End of Meeting,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departures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45802F"/>
            </w:tcBorders>
            <w:shd w:val="clear" w:color="auto" w:fill="D6EDCD" w:themeFill="accent3" w:themeFillTint="33"/>
            <w:vAlign w:val="bottom"/>
          </w:tcPr>
          <w:p w:rsidR="00013420" w:rsidRPr="00A10F50" w:rsidRDefault="00013420" w:rsidP="00A1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013420" w:rsidRPr="00A10F50" w:rsidTr="00507039">
        <w:trPr>
          <w:trHeight w:val="300"/>
        </w:trPr>
        <w:tc>
          <w:tcPr>
            <w:tcW w:w="1716" w:type="dxa"/>
            <w:tcBorders>
              <w:top w:val="single" w:sz="4" w:space="0" w:color="45802F"/>
              <w:right w:val="nil"/>
            </w:tcBorders>
            <w:shd w:val="clear" w:color="auto" w:fill="auto"/>
            <w:noWrap/>
          </w:tcPr>
          <w:p w:rsidR="00013420" w:rsidRDefault="00013420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  <w:p w:rsidR="00F970E3" w:rsidRPr="00A10F50" w:rsidRDefault="00F970E3" w:rsidP="00F40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45802F"/>
              <w:left w:val="nil"/>
            </w:tcBorders>
            <w:shd w:val="clear" w:color="auto" w:fill="auto"/>
            <w:noWrap/>
            <w:vAlign w:val="bottom"/>
          </w:tcPr>
          <w:p w:rsidR="00013420" w:rsidRPr="00A10F50" w:rsidRDefault="00013420" w:rsidP="00F40F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</w:tc>
        <w:tc>
          <w:tcPr>
            <w:tcW w:w="3890" w:type="dxa"/>
            <w:tcBorders>
              <w:top w:val="single" w:sz="4" w:space="0" w:color="45802F"/>
            </w:tcBorders>
            <w:shd w:val="clear" w:color="auto" w:fill="auto"/>
            <w:noWrap/>
            <w:vAlign w:val="bottom"/>
          </w:tcPr>
          <w:p w:rsidR="00013420" w:rsidRPr="00A10F50" w:rsidRDefault="00013420" w:rsidP="00F40F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sv-SE"/>
              </w:rPr>
            </w:pPr>
          </w:p>
        </w:tc>
      </w:tr>
    </w:tbl>
    <w:p w:rsidR="00AD2A43" w:rsidRPr="00A10F50" w:rsidRDefault="005D7034" w:rsidP="005D7034">
      <w:pPr>
        <w:pStyle w:val="Heading1"/>
        <w:numPr>
          <w:ilvl w:val="0"/>
          <w:numId w:val="0"/>
        </w:numPr>
        <w:spacing w:before="0"/>
      </w:pPr>
      <w:bookmarkStart w:id="4" w:name="_Toc481472419"/>
      <w:proofErr w:type="gramStart"/>
      <w:r>
        <w:lastRenderedPageBreak/>
        <w:t>3.</w:t>
      </w:r>
      <w:r w:rsidR="00AD2A43" w:rsidRPr="00A10F50">
        <w:t>Logistics</w:t>
      </w:r>
      <w:bookmarkEnd w:id="4"/>
      <w:proofErr w:type="gramEnd"/>
    </w:p>
    <w:p w:rsidR="000F058A" w:rsidRPr="00A10F50" w:rsidRDefault="000F058A" w:rsidP="003207D4">
      <w:pPr>
        <w:pStyle w:val="Heading2"/>
        <w:numPr>
          <w:ilvl w:val="0"/>
          <w:numId w:val="0"/>
        </w:numPr>
        <w:spacing w:before="0"/>
        <w:ind w:left="576" w:hanging="576"/>
        <w:rPr>
          <w:lang w:val="en-US"/>
        </w:rPr>
      </w:pPr>
    </w:p>
    <w:p w:rsidR="0022622A" w:rsidRDefault="008F6027" w:rsidP="005D7034">
      <w:pPr>
        <w:rPr>
          <w:rStyle w:val="shorttext"/>
          <w:rFonts w:cs="Arial"/>
          <w:color w:val="222222"/>
          <w:lang w:val="en-US"/>
        </w:rPr>
      </w:pPr>
      <w:r w:rsidRPr="00A10F50">
        <w:rPr>
          <w:lang w:val="en-US"/>
        </w:rPr>
        <w:t xml:space="preserve">The meeting </w:t>
      </w:r>
      <w:r w:rsidR="00EC45AD">
        <w:rPr>
          <w:lang w:val="en-US"/>
        </w:rPr>
        <w:t xml:space="preserve">takes place at the City </w:t>
      </w:r>
      <w:r w:rsidR="00944930">
        <w:rPr>
          <w:lang w:val="en-US"/>
        </w:rPr>
        <w:t>H</w:t>
      </w:r>
      <w:r w:rsidR="00EC45AD">
        <w:rPr>
          <w:lang w:val="en-US"/>
        </w:rPr>
        <w:t>all of Riga, the first floor, the Fireplace Room from</w:t>
      </w:r>
      <w:r w:rsidR="00BE6807">
        <w:rPr>
          <w:lang w:val="en-US"/>
        </w:rPr>
        <w:t xml:space="preserve"> </w:t>
      </w:r>
      <w:r w:rsidR="00EC45AD">
        <w:rPr>
          <w:lang w:val="en-US"/>
        </w:rPr>
        <w:t xml:space="preserve">12:00 till 17:00, including a lunch and a coffee break. The easiest way for </w:t>
      </w:r>
      <w:r w:rsidR="00944930">
        <w:rPr>
          <w:lang w:val="en-US"/>
        </w:rPr>
        <w:t>our</w:t>
      </w:r>
      <w:r w:rsidR="00EC45AD">
        <w:rPr>
          <w:lang w:val="en-US"/>
        </w:rPr>
        <w:t xml:space="preserve"> Estonian partners to get to Riga is by bus. There is a Lux Express bus that leaves Tartu at </w:t>
      </w:r>
      <w:r w:rsidR="00EC1AA9">
        <w:t xml:space="preserve">07:20 </w:t>
      </w:r>
      <w:r w:rsidR="00944930">
        <w:rPr>
          <w:lang w:val="en-US"/>
        </w:rPr>
        <w:t>a</w:t>
      </w:r>
      <w:r w:rsidR="00EC45AD">
        <w:rPr>
          <w:lang w:val="en-US"/>
        </w:rPr>
        <w:t>nd arrives in Riga at 11:</w:t>
      </w:r>
      <w:r w:rsidR="00EC1AA9">
        <w:rPr>
          <w:lang w:val="en-US"/>
        </w:rPr>
        <w:t>15</w:t>
      </w:r>
      <w:r w:rsidR="00EC45AD">
        <w:rPr>
          <w:lang w:val="en-US"/>
        </w:rPr>
        <w:t>.</w:t>
      </w:r>
      <w:r w:rsidR="00944930">
        <w:rPr>
          <w:lang w:val="en-US"/>
        </w:rPr>
        <w:t xml:space="preserve"> </w:t>
      </w:r>
      <w:r w:rsidR="003207D4">
        <w:rPr>
          <w:lang w:val="en-US"/>
        </w:rPr>
        <w:t>The bus</w:t>
      </w:r>
      <w:r w:rsidR="00944930">
        <w:rPr>
          <w:lang w:val="en-US"/>
        </w:rPr>
        <w:t xml:space="preserve"> departs Riga at </w:t>
      </w:r>
      <w:r w:rsidR="00EC1AA9">
        <w:t>18:45</w:t>
      </w:r>
      <w:r w:rsidR="00944930">
        <w:rPr>
          <w:lang w:val="en-US"/>
        </w:rPr>
        <w:t xml:space="preserve"> and arrives in Tartu at </w:t>
      </w:r>
      <w:r w:rsidR="00EC1AA9">
        <w:rPr>
          <w:lang w:val="en-US"/>
        </w:rPr>
        <w:t>22:40</w:t>
      </w:r>
      <w:r w:rsidR="001F0179">
        <w:rPr>
          <w:rStyle w:val="shorttext"/>
          <w:rFonts w:cs="Arial"/>
          <w:color w:val="222222"/>
          <w:lang w:val="en-US"/>
        </w:rPr>
        <w:t xml:space="preserve">. </w:t>
      </w:r>
      <w:r w:rsidR="00EB0FE4">
        <w:rPr>
          <w:rStyle w:val="shorttext"/>
          <w:rFonts w:cs="Arial"/>
          <w:color w:val="222222"/>
          <w:lang w:val="en-US"/>
        </w:rPr>
        <w:t xml:space="preserve">  </w:t>
      </w:r>
    </w:p>
    <w:p w:rsidR="00A659EB" w:rsidRPr="00A10F50" w:rsidRDefault="003207D4" w:rsidP="003207D4">
      <w:pPr>
        <w:pStyle w:val="Heading2"/>
        <w:numPr>
          <w:ilvl w:val="0"/>
          <w:numId w:val="0"/>
        </w:numPr>
        <w:rPr>
          <w:lang w:val="en-US"/>
        </w:rPr>
      </w:pPr>
      <w:bookmarkStart w:id="5" w:name="_Toc481472421"/>
      <w:r>
        <w:rPr>
          <w:lang w:val="en-US"/>
        </w:rPr>
        <w:t xml:space="preserve">4. </w:t>
      </w:r>
      <w:r w:rsidR="00A659EB" w:rsidRPr="00A10F50">
        <w:rPr>
          <w:lang w:val="en-US"/>
        </w:rPr>
        <w:t>Registration</w:t>
      </w:r>
      <w:bookmarkEnd w:id="5"/>
    </w:p>
    <w:p w:rsidR="005E49E1" w:rsidRDefault="000F058A" w:rsidP="000F058A">
      <w:pPr>
        <w:rPr>
          <w:lang w:val="en-US"/>
        </w:rPr>
      </w:pPr>
      <w:r w:rsidRPr="00A10F50">
        <w:rPr>
          <w:lang w:val="en-US"/>
        </w:rPr>
        <w:t xml:space="preserve">Please register </w:t>
      </w:r>
      <w:r w:rsidR="00D02170">
        <w:rPr>
          <w:lang w:val="en-US"/>
        </w:rPr>
        <w:t xml:space="preserve">by sending an e-mail message </w:t>
      </w:r>
      <w:r w:rsidR="00022D78">
        <w:rPr>
          <w:lang w:val="en-US"/>
        </w:rPr>
        <w:t>before 5 June, 2017 to ilgvars.francis@rpr.gov.lv</w:t>
      </w:r>
    </w:p>
    <w:p w:rsidR="000F058A" w:rsidRPr="00A10F50" w:rsidRDefault="003207D4" w:rsidP="003207D4">
      <w:pPr>
        <w:pStyle w:val="Heading2"/>
        <w:numPr>
          <w:ilvl w:val="0"/>
          <w:numId w:val="0"/>
        </w:numPr>
        <w:rPr>
          <w:lang w:val="en-US"/>
        </w:rPr>
      </w:pPr>
      <w:bookmarkStart w:id="6" w:name="_Toc481472422"/>
      <w:r>
        <w:rPr>
          <w:lang w:val="en-US"/>
        </w:rPr>
        <w:t xml:space="preserve">5. </w:t>
      </w:r>
      <w:r w:rsidR="000F058A" w:rsidRPr="00A10F50">
        <w:rPr>
          <w:lang w:val="en-US"/>
        </w:rPr>
        <w:t>Costs</w:t>
      </w:r>
      <w:bookmarkEnd w:id="6"/>
    </w:p>
    <w:p w:rsidR="005A497E" w:rsidRDefault="000F058A" w:rsidP="000F058A">
      <w:pPr>
        <w:pStyle w:val="PlainText"/>
        <w:rPr>
          <w:lang w:val="en-US"/>
        </w:rPr>
      </w:pPr>
      <w:r w:rsidRPr="00A10F50">
        <w:rPr>
          <w:lang w:val="en-US"/>
        </w:rPr>
        <w:t>The costs for the meeting room</w:t>
      </w:r>
      <w:r w:rsidR="00022D78">
        <w:rPr>
          <w:lang w:val="en-US"/>
        </w:rPr>
        <w:t xml:space="preserve"> and</w:t>
      </w:r>
      <w:r w:rsidR="00821A58" w:rsidRPr="00A10F50">
        <w:rPr>
          <w:lang w:val="en-US"/>
        </w:rPr>
        <w:t xml:space="preserve"> catering</w:t>
      </w:r>
      <w:r w:rsidR="00022D78">
        <w:rPr>
          <w:lang w:val="en-US"/>
        </w:rPr>
        <w:t xml:space="preserve"> (lunch and coffee break)</w:t>
      </w:r>
      <w:r w:rsidR="00821A58" w:rsidRPr="00A10F50">
        <w:rPr>
          <w:lang w:val="en-US"/>
        </w:rPr>
        <w:t xml:space="preserve"> </w:t>
      </w:r>
      <w:r w:rsidRPr="00A10F50">
        <w:rPr>
          <w:lang w:val="en-US"/>
        </w:rPr>
        <w:t xml:space="preserve">are covered by the </w:t>
      </w:r>
      <w:r w:rsidR="005A497E" w:rsidRPr="00A10F50">
        <w:rPr>
          <w:lang w:val="en-US"/>
        </w:rPr>
        <w:t xml:space="preserve">Lead Partner – </w:t>
      </w:r>
      <w:r w:rsidR="00022D78">
        <w:rPr>
          <w:lang w:val="en-US"/>
        </w:rPr>
        <w:t>Riga Planning Region</w:t>
      </w:r>
      <w:r w:rsidRPr="00A10F50">
        <w:rPr>
          <w:lang w:val="en-US"/>
        </w:rPr>
        <w:t xml:space="preserve">. </w:t>
      </w:r>
    </w:p>
    <w:p w:rsidR="001F0179" w:rsidRPr="00A10F50" w:rsidRDefault="001F0179" w:rsidP="000F058A">
      <w:pPr>
        <w:pStyle w:val="PlainText"/>
        <w:rPr>
          <w:lang w:val="en-US"/>
        </w:rPr>
      </w:pPr>
    </w:p>
    <w:p w:rsidR="000F058A" w:rsidRPr="00A10F50" w:rsidRDefault="00821A58" w:rsidP="000F058A">
      <w:pPr>
        <w:pStyle w:val="PlainText"/>
        <w:rPr>
          <w:lang w:val="en-US"/>
        </w:rPr>
      </w:pPr>
      <w:r w:rsidRPr="00A10F50">
        <w:rPr>
          <w:lang w:val="en-US"/>
        </w:rPr>
        <w:t>T</w:t>
      </w:r>
      <w:r w:rsidR="000F058A" w:rsidRPr="00A10F50">
        <w:rPr>
          <w:lang w:val="en-US"/>
        </w:rPr>
        <w:t>ravel costs</w:t>
      </w:r>
      <w:r w:rsidRPr="00A10F50">
        <w:rPr>
          <w:lang w:val="en-US"/>
        </w:rPr>
        <w:t xml:space="preserve"> </w:t>
      </w:r>
      <w:r w:rsidR="00EC1AA9">
        <w:rPr>
          <w:lang w:val="en-US"/>
        </w:rPr>
        <w:t>should be covered by</w:t>
      </w:r>
      <w:r w:rsidR="00022D78">
        <w:rPr>
          <w:lang w:val="en-US"/>
        </w:rPr>
        <w:t xml:space="preserve"> project partners (</w:t>
      </w:r>
      <w:r w:rsidR="003207D4">
        <w:rPr>
          <w:lang w:val="en-US"/>
        </w:rPr>
        <w:t xml:space="preserve">please note that there are funds allocated for each partner’s travel to project partners meetings in the Project </w:t>
      </w:r>
      <w:r w:rsidR="00022D78">
        <w:rPr>
          <w:lang w:val="en-US"/>
        </w:rPr>
        <w:t>budget)</w:t>
      </w:r>
      <w:r w:rsidR="00136929">
        <w:rPr>
          <w:lang w:val="en-US"/>
        </w:rPr>
        <w:t>.</w:t>
      </w:r>
      <w:r w:rsidR="00E2482B" w:rsidRPr="00A10F50">
        <w:rPr>
          <w:lang w:val="en-US"/>
        </w:rPr>
        <w:t xml:space="preserve"> </w:t>
      </w:r>
    </w:p>
    <w:p w:rsidR="0037537D" w:rsidRPr="00A10F50" w:rsidRDefault="003207D4" w:rsidP="003207D4">
      <w:pPr>
        <w:pStyle w:val="Heading2"/>
        <w:numPr>
          <w:ilvl w:val="0"/>
          <w:numId w:val="0"/>
        </w:numPr>
        <w:spacing w:before="0"/>
        <w:rPr>
          <w:lang w:val="en-US"/>
        </w:rPr>
      </w:pPr>
      <w:bookmarkStart w:id="7" w:name="_Toc481472425"/>
      <w:r>
        <w:rPr>
          <w:lang w:val="en-US"/>
        </w:rPr>
        <w:t xml:space="preserve">6. </w:t>
      </w:r>
      <w:r w:rsidR="0037537D" w:rsidRPr="00A10F50">
        <w:rPr>
          <w:lang w:val="en-US"/>
        </w:rPr>
        <w:t>Contact</w:t>
      </w:r>
      <w:bookmarkEnd w:id="7"/>
      <w:r>
        <w:rPr>
          <w:lang w:val="en-US"/>
        </w:rPr>
        <w:t>s</w:t>
      </w:r>
    </w:p>
    <w:p w:rsidR="0037537D" w:rsidRDefault="00C72C15" w:rsidP="00E2482B">
      <w:pPr>
        <w:spacing w:after="0"/>
        <w:rPr>
          <w:lang w:val="en-US"/>
        </w:rPr>
      </w:pPr>
      <w:r>
        <w:rPr>
          <w:lang w:val="en-US"/>
        </w:rPr>
        <w:t>B</w:t>
      </w:r>
      <w:r w:rsidR="0037537D" w:rsidRPr="00A10F50">
        <w:rPr>
          <w:lang w:val="en-US"/>
        </w:rPr>
        <w:t>efore and during the meeting:</w:t>
      </w:r>
      <w:r w:rsidR="005D7034">
        <w:rPr>
          <w:lang w:val="en-US"/>
        </w:rPr>
        <w:t xml:space="preserve"> </w:t>
      </w:r>
      <w:r>
        <w:rPr>
          <w:lang w:val="en-US"/>
        </w:rPr>
        <w:t>Ilgvars Francis, Project manager and co-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 xml:space="preserve"> at Riga Planning Region</w:t>
      </w:r>
      <w:r w:rsidR="005D7034">
        <w:rPr>
          <w:lang w:val="en-US"/>
        </w:rPr>
        <w:t xml:space="preserve">; </w:t>
      </w:r>
      <w:r w:rsidR="00E2482B" w:rsidRPr="00A10F50">
        <w:rPr>
          <w:lang w:val="en-US"/>
        </w:rPr>
        <w:t>Mobile: +371 29</w:t>
      </w:r>
      <w:r>
        <w:rPr>
          <w:lang w:val="en-US"/>
        </w:rPr>
        <w:t>229690</w:t>
      </w:r>
      <w:r w:rsidR="005D7034">
        <w:rPr>
          <w:lang w:val="en-US"/>
        </w:rPr>
        <w:t xml:space="preserve">; </w:t>
      </w:r>
      <w:hyperlink r:id="rId9" w:history="1">
        <w:r w:rsidR="00944930" w:rsidRPr="00E64183">
          <w:rPr>
            <w:rStyle w:val="Hyperlink"/>
            <w:lang w:val="en-US"/>
          </w:rPr>
          <w:t>Ilgvars.francis@rpr.gov.lv</w:t>
        </w:r>
      </w:hyperlink>
      <w:r w:rsidRPr="00A10F50">
        <w:rPr>
          <w:lang w:val="en-US"/>
        </w:rPr>
        <w:t xml:space="preserve"> </w:t>
      </w:r>
    </w:p>
    <w:p w:rsidR="00944930" w:rsidRPr="00A10F50" w:rsidRDefault="00944930" w:rsidP="00E2482B">
      <w:pPr>
        <w:spacing w:after="0"/>
        <w:rPr>
          <w:lang w:val="en-US"/>
        </w:rPr>
      </w:pPr>
    </w:p>
    <w:tbl>
      <w:tblPr>
        <w:tblStyle w:val="LightGrid-Accent3"/>
        <w:tblW w:w="4637" w:type="pct"/>
        <w:tblLayout w:type="fixed"/>
        <w:tblLook w:val="0420"/>
      </w:tblPr>
      <w:tblGrid>
        <w:gridCol w:w="2235"/>
        <w:gridCol w:w="2552"/>
        <w:gridCol w:w="3827"/>
      </w:tblGrid>
      <w:tr w:rsidR="00D92986" w:rsidRPr="00A10F50" w:rsidTr="00D92986">
        <w:trPr>
          <w:cnfStyle w:val="100000000000"/>
          <w:trHeight w:val="20"/>
        </w:trPr>
        <w:tc>
          <w:tcPr>
            <w:tcW w:w="1297" w:type="pct"/>
          </w:tcPr>
          <w:p w:rsidR="00D92986" w:rsidRPr="00A10F50" w:rsidRDefault="005D7034" w:rsidP="005D7034">
            <w:pPr>
              <w:rPr>
                <w:lang w:val="en-US"/>
              </w:rPr>
            </w:pPr>
            <w:bookmarkStart w:id="8" w:name="_Ref452465977"/>
            <w:r>
              <w:rPr>
                <w:lang w:val="en-US"/>
              </w:rPr>
              <w:t>Partner</w:t>
            </w:r>
          </w:p>
        </w:tc>
        <w:tc>
          <w:tcPr>
            <w:tcW w:w="1481" w:type="pct"/>
            <w:hideMark/>
          </w:tcPr>
          <w:p w:rsidR="00D92986" w:rsidRPr="00A10F50" w:rsidRDefault="00D92986" w:rsidP="00A10F50">
            <w:pPr>
              <w:rPr>
                <w:lang w:val="en-US"/>
              </w:rPr>
            </w:pPr>
            <w:r w:rsidRPr="00A10F50">
              <w:rPr>
                <w:lang w:val="en-US"/>
              </w:rPr>
              <w:t>Name</w:t>
            </w:r>
          </w:p>
        </w:tc>
        <w:tc>
          <w:tcPr>
            <w:tcW w:w="2221" w:type="pct"/>
            <w:hideMark/>
          </w:tcPr>
          <w:p w:rsidR="00D92986" w:rsidRPr="005D7034" w:rsidRDefault="00D92986" w:rsidP="00A10F50">
            <w:pPr>
              <w:rPr>
                <w:lang w:val="en-US"/>
              </w:rPr>
            </w:pPr>
            <w:r w:rsidRPr="005D7034">
              <w:rPr>
                <w:bCs w:val="0"/>
                <w:lang w:val="en-US"/>
              </w:rPr>
              <w:t>Contacts</w:t>
            </w:r>
          </w:p>
        </w:tc>
      </w:tr>
      <w:tr w:rsidR="00D92986" w:rsidRPr="00A10F50" w:rsidTr="00D92986">
        <w:trPr>
          <w:cnfStyle w:val="000000100000"/>
          <w:trHeight w:val="20"/>
        </w:trPr>
        <w:tc>
          <w:tcPr>
            <w:tcW w:w="1297" w:type="pct"/>
          </w:tcPr>
          <w:p w:rsidR="00D92986" w:rsidRPr="00A10F50" w:rsidRDefault="00D92986" w:rsidP="00A10F50">
            <w:pPr>
              <w:rPr>
                <w:lang w:val="en-US"/>
              </w:rPr>
            </w:pPr>
            <w:r w:rsidRPr="00A10F50">
              <w:rPr>
                <w:lang w:val="en-US"/>
              </w:rPr>
              <w:t>R</w:t>
            </w:r>
            <w:r>
              <w:rPr>
                <w:lang w:val="en-US"/>
              </w:rPr>
              <w:t>i</w:t>
            </w:r>
            <w:r w:rsidRPr="00A10F50">
              <w:rPr>
                <w:lang w:val="en-US"/>
              </w:rPr>
              <w:t>ga</w:t>
            </w:r>
            <w:r>
              <w:rPr>
                <w:lang w:val="en-US"/>
              </w:rPr>
              <w:t xml:space="preserve"> planning</w:t>
            </w:r>
          </w:p>
          <w:p w:rsidR="00D92986" w:rsidRPr="00A10F50" w:rsidRDefault="00D92986" w:rsidP="00A10F50">
            <w:pPr>
              <w:rPr>
                <w:lang w:val="en-US"/>
              </w:rPr>
            </w:pPr>
            <w:r w:rsidRPr="00A10F50">
              <w:rPr>
                <w:lang w:val="en-US"/>
              </w:rPr>
              <w:t>Region</w:t>
            </w:r>
            <w:r>
              <w:rPr>
                <w:lang w:val="en-US"/>
              </w:rPr>
              <w:t xml:space="preserve"> (LV)</w:t>
            </w:r>
          </w:p>
        </w:tc>
        <w:tc>
          <w:tcPr>
            <w:tcW w:w="1481" w:type="pct"/>
          </w:tcPr>
          <w:p w:rsidR="00D92986" w:rsidRDefault="00D92986" w:rsidP="00C72C15">
            <w:pPr>
              <w:rPr>
                <w:lang w:val="en-US"/>
              </w:rPr>
            </w:pPr>
            <w:r>
              <w:rPr>
                <w:lang w:val="en-US"/>
              </w:rPr>
              <w:t>Edgars Rantiņš</w:t>
            </w:r>
          </w:p>
          <w:p w:rsidR="00D92986" w:rsidRPr="00A10F50" w:rsidRDefault="00D92986" w:rsidP="00C72C15">
            <w:pPr>
              <w:rPr>
                <w:lang w:val="en-US"/>
              </w:rPr>
            </w:pPr>
            <w:r>
              <w:rPr>
                <w:lang w:val="en-US"/>
              </w:rPr>
              <w:t>Ilgvars Francis</w:t>
            </w:r>
          </w:p>
        </w:tc>
        <w:tc>
          <w:tcPr>
            <w:tcW w:w="2221" w:type="pct"/>
          </w:tcPr>
          <w:p w:rsidR="00D92986" w:rsidRDefault="003C32A3" w:rsidP="00C72C15">
            <w:hyperlink r:id="rId10" w:history="1">
              <w:r w:rsidR="00D92986" w:rsidRPr="00E64183">
                <w:rPr>
                  <w:rStyle w:val="Hyperlink"/>
                </w:rPr>
                <w:t>Edgars.rantins@rpr.gov.lv</w:t>
              </w:r>
            </w:hyperlink>
          </w:p>
          <w:p w:rsidR="00D92986" w:rsidRDefault="00D92986" w:rsidP="00C72C15"/>
          <w:p w:rsidR="00D92986" w:rsidRDefault="003C32A3" w:rsidP="00C72C15">
            <w:hyperlink r:id="rId11" w:history="1">
              <w:r w:rsidR="00D92986" w:rsidRPr="00E64183">
                <w:rPr>
                  <w:rStyle w:val="Hyperlink"/>
                </w:rPr>
                <w:t>Ilgvars.francis@rpr.gov.lv</w:t>
              </w:r>
            </w:hyperlink>
          </w:p>
          <w:p w:rsidR="00D92986" w:rsidRPr="00C72C15" w:rsidRDefault="00D92986" w:rsidP="00C72C15"/>
        </w:tc>
      </w:tr>
      <w:tr w:rsidR="005D7034" w:rsidRPr="00A10F50" w:rsidTr="00D92986">
        <w:trPr>
          <w:cnfStyle w:val="000000010000"/>
          <w:trHeight w:val="20"/>
        </w:trPr>
        <w:tc>
          <w:tcPr>
            <w:tcW w:w="1297" w:type="pct"/>
          </w:tcPr>
          <w:p w:rsidR="005D7034" w:rsidRPr="00A10F50" w:rsidRDefault="005D7034" w:rsidP="003E19C7">
            <w:pPr>
              <w:rPr>
                <w:lang w:val="en-US"/>
              </w:rPr>
            </w:pPr>
            <w:r>
              <w:rPr>
                <w:lang w:val="en-US"/>
              </w:rPr>
              <w:t>Young Entrepreneurs’  Centre, Latvia (LV)</w:t>
            </w:r>
          </w:p>
        </w:tc>
        <w:tc>
          <w:tcPr>
            <w:tcW w:w="1481" w:type="pct"/>
          </w:tcPr>
          <w:p w:rsidR="005D7034" w:rsidRDefault="005D7034" w:rsidP="003E19C7">
            <w:pPr>
              <w:rPr>
                <w:lang w:val="en-US"/>
              </w:rPr>
            </w:pPr>
            <w:r>
              <w:rPr>
                <w:lang w:val="en-US"/>
              </w:rPr>
              <w:t>Līva Stūrmane</w:t>
            </w:r>
          </w:p>
          <w:p w:rsidR="005D7034" w:rsidRPr="00A10F50" w:rsidRDefault="005D7034" w:rsidP="005D7034">
            <w:pPr>
              <w:rPr>
                <w:lang w:val="en-US"/>
              </w:rPr>
            </w:pPr>
          </w:p>
        </w:tc>
        <w:tc>
          <w:tcPr>
            <w:tcW w:w="2221" w:type="pct"/>
          </w:tcPr>
          <w:p w:rsidR="005D7034" w:rsidRDefault="005D7034" w:rsidP="003E19C7">
            <w:pPr>
              <w:rPr>
                <w:lang w:val="en-US"/>
              </w:rPr>
            </w:pPr>
            <w:hyperlink r:id="rId12" w:history="1">
              <w:r w:rsidRPr="00E64183">
                <w:rPr>
                  <w:rStyle w:val="Hyperlink"/>
                  <w:lang w:val="en-US"/>
                </w:rPr>
                <w:t>Liva.sturmane@juc.lv</w:t>
              </w:r>
            </w:hyperlink>
          </w:p>
          <w:p w:rsidR="005D7034" w:rsidRPr="00A10F50" w:rsidRDefault="005D7034" w:rsidP="003E19C7">
            <w:pPr>
              <w:rPr>
                <w:lang w:val="en-US"/>
              </w:rPr>
            </w:pPr>
          </w:p>
        </w:tc>
      </w:tr>
      <w:tr w:rsidR="005D7034" w:rsidRPr="00A10F50" w:rsidTr="00D92986">
        <w:trPr>
          <w:cnfStyle w:val="000000100000"/>
          <w:trHeight w:val="20"/>
        </w:trPr>
        <w:tc>
          <w:tcPr>
            <w:tcW w:w="1297" w:type="pct"/>
          </w:tcPr>
          <w:p w:rsidR="005D7034" w:rsidRPr="00A10F50" w:rsidRDefault="005D7034" w:rsidP="00C72C15">
            <w:pPr>
              <w:rPr>
                <w:lang w:val="en-US"/>
              </w:rPr>
            </w:pPr>
          </w:p>
        </w:tc>
        <w:tc>
          <w:tcPr>
            <w:tcW w:w="1481" w:type="pct"/>
          </w:tcPr>
          <w:p w:rsidR="005D7034" w:rsidRPr="00A10F50" w:rsidRDefault="005D7034" w:rsidP="00A10F50">
            <w:pPr>
              <w:rPr>
                <w:lang w:val="en-US"/>
              </w:rPr>
            </w:pPr>
          </w:p>
        </w:tc>
        <w:tc>
          <w:tcPr>
            <w:tcW w:w="2221" w:type="pct"/>
          </w:tcPr>
          <w:p w:rsidR="005D7034" w:rsidRPr="00A10F50" w:rsidRDefault="005D7034" w:rsidP="00C72C15">
            <w:pPr>
              <w:rPr>
                <w:lang w:val="en-US"/>
              </w:rPr>
            </w:pPr>
          </w:p>
        </w:tc>
      </w:tr>
      <w:tr w:rsidR="005D7034" w:rsidRPr="00E020D6" w:rsidTr="00D92986">
        <w:trPr>
          <w:cnfStyle w:val="000000010000"/>
          <w:trHeight w:val="20"/>
        </w:trPr>
        <w:tc>
          <w:tcPr>
            <w:tcW w:w="1297" w:type="pct"/>
          </w:tcPr>
          <w:p w:rsidR="005D7034" w:rsidRPr="00A10F50" w:rsidRDefault="005D7034" w:rsidP="00C72C15">
            <w:pPr>
              <w:rPr>
                <w:lang w:val="en-US"/>
              </w:rPr>
            </w:pPr>
            <w:r>
              <w:rPr>
                <w:lang w:val="en-US"/>
              </w:rPr>
              <w:t>University of Tartu (EST)</w:t>
            </w:r>
          </w:p>
        </w:tc>
        <w:tc>
          <w:tcPr>
            <w:tcW w:w="1481" w:type="pct"/>
          </w:tcPr>
          <w:p w:rsidR="005D7034" w:rsidRPr="00A10F50" w:rsidRDefault="005D7034" w:rsidP="00C72C15">
            <w:pPr>
              <w:rPr>
                <w:lang w:val="en-US"/>
              </w:rPr>
            </w:pPr>
            <w:r>
              <w:rPr>
                <w:lang w:val="en-US"/>
              </w:rPr>
              <w:t>Mervi Raudsaar</w:t>
            </w:r>
          </w:p>
        </w:tc>
        <w:tc>
          <w:tcPr>
            <w:tcW w:w="2221" w:type="pct"/>
          </w:tcPr>
          <w:p w:rsidR="005D7034" w:rsidRDefault="005D7034" w:rsidP="00C72C15">
            <w:pPr>
              <w:rPr>
                <w:lang w:val="en-US"/>
              </w:rPr>
            </w:pPr>
            <w:hyperlink r:id="rId13" w:history="1">
              <w:r w:rsidRPr="00E64183">
                <w:rPr>
                  <w:rStyle w:val="Hyperlink"/>
                  <w:lang w:val="en-US"/>
                </w:rPr>
                <w:t>Mervi.raudsaar@ut.ee</w:t>
              </w:r>
            </w:hyperlink>
          </w:p>
          <w:p w:rsidR="005D7034" w:rsidRPr="00A10F50" w:rsidRDefault="005D7034" w:rsidP="00C72C15">
            <w:pPr>
              <w:rPr>
                <w:lang w:val="en-US"/>
              </w:rPr>
            </w:pPr>
          </w:p>
        </w:tc>
      </w:tr>
      <w:tr w:rsidR="005D7034" w:rsidRPr="00A10F50" w:rsidTr="00D92986">
        <w:trPr>
          <w:cnfStyle w:val="000000100000"/>
          <w:trHeight w:val="20"/>
        </w:trPr>
        <w:tc>
          <w:tcPr>
            <w:tcW w:w="1297" w:type="pct"/>
          </w:tcPr>
          <w:p w:rsidR="005D7034" w:rsidRPr="00A10F50" w:rsidRDefault="005D7034" w:rsidP="00A10F50">
            <w:pPr>
              <w:rPr>
                <w:lang w:val="en-US"/>
              </w:rPr>
            </w:pPr>
            <w:r>
              <w:rPr>
                <w:lang w:val="en-US"/>
              </w:rPr>
              <w:t>Tartu  Centre for Creative industries (EST)</w:t>
            </w:r>
          </w:p>
        </w:tc>
        <w:tc>
          <w:tcPr>
            <w:tcW w:w="1481" w:type="pct"/>
          </w:tcPr>
          <w:p w:rsidR="005D7034" w:rsidRPr="00A10F50" w:rsidRDefault="005D7034" w:rsidP="00A10F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Pärtelpoeg</w:t>
            </w:r>
            <w:proofErr w:type="spellEnd"/>
          </w:p>
        </w:tc>
        <w:tc>
          <w:tcPr>
            <w:tcW w:w="2221" w:type="pct"/>
          </w:tcPr>
          <w:p w:rsidR="005D7034" w:rsidRDefault="005D7034" w:rsidP="00A10F50">
            <w:pPr>
              <w:rPr>
                <w:lang w:val="en-US"/>
              </w:rPr>
            </w:pPr>
            <w:hyperlink r:id="rId14" w:history="1">
              <w:r w:rsidRPr="00A90F64">
                <w:rPr>
                  <w:rStyle w:val="Hyperlink"/>
                  <w:lang w:val="en-US"/>
                </w:rPr>
                <w:t>Liis@lmk.ee</w:t>
              </w:r>
            </w:hyperlink>
          </w:p>
          <w:p w:rsidR="005D7034" w:rsidRPr="00A10F50" w:rsidRDefault="005D7034" w:rsidP="00A10F50">
            <w:pPr>
              <w:rPr>
                <w:lang w:val="en-US"/>
              </w:rPr>
            </w:pPr>
          </w:p>
        </w:tc>
      </w:tr>
      <w:tr w:rsidR="005D7034" w:rsidRPr="00A10F50" w:rsidTr="00D92986">
        <w:trPr>
          <w:cnfStyle w:val="000000010000"/>
          <w:trHeight w:val="20"/>
        </w:trPr>
        <w:tc>
          <w:tcPr>
            <w:tcW w:w="1297" w:type="pct"/>
          </w:tcPr>
          <w:p w:rsidR="005D7034" w:rsidRPr="005D7034" w:rsidRDefault="005D7034" w:rsidP="00C914CE">
            <w:pPr>
              <w:rPr>
                <w:b/>
                <w:lang w:val="en-US"/>
              </w:rPr>
            </w:pPr>
            <w:r w:rsidRPr="005D7034">
              <w:rPr>
                <w:b/>
                <w:lang w:val="en-US"/>
              </w:rPr>
              <w:t>Major Stakeholder</w:t>
            </w:r>
          </w:p>
        </w:tc>
        <w:tc>
          <w:tcPr>
            <w:tcW w:w="1481" w:type="pct"/>
          </w:tcPr>
          <w:p w:rsidR="005D7034" w:rsidRPr="005D7034" w:rsidRDefault="005D7034" w:rsidP="00C914CE">
            <w:pPr>
              <w:rPr>
                <w:b/>
                <w:lang w:val="en-US"/>
              </w:rPr>
            </w:pPr>
            <w:r w:rsidRPr="005D7034">
              <w:rPr>
                <w:b/>
                <w:lang w:val="en-US"/>
              </w:rPr>
              <w:t>Name</w:t>
            </w:r>
          </w:p>
        </w:tc>
        <w:tc>
          <w:tcPr>
            <w:tcW w:w="2221" w:type="pct"/>
          </w:tcPr>
          <w:p w:rsidR="005D7034" w:rsidRPr="005D7034" w:rsidRDefault="005D7034" w:rsidP="00C914CE">
            <w:pPr>
              <w:rPr>
                <w:b/>
              </w:rPr>
            </w:pPr>
            <w:r w:rsidRPr="005D7034">
              <w:rPr>
                <w:b/>
              </w:rPr>
              <w:t>Contacts</w:t>
            </w:r>
          </w:p>
        </w:tc>
      </w:tr>
      <w:tr w:rsidR="005D7034" w:rsidRPr="00A10F50" w:rsidTr="00D92986">
        <w:trPr>
          <w:cnfStyle w:val="000000100000"/>
          <w:trHeight w:val="20"/>
        </w:trPr>
        <w:tc>
          <w:tcPr>
            <w:tcW w:w="1297" w:type="pct"/>
          </w:tcPr>
          <w:p w:rsidR="005D7034" w:rsidRPr="00A10F50" w:rsidRDefault="005D7034" w:rsidP="00C914CE">
            <w:pPr>
              <w:rPr>
                <w:lang w:val="en-US"/>
              </w:rPr>
            </w:pPr>
            <w:r>
              <w:rPr>
                <w:lang w:val="en-US"/>
              </w:rPr>
              <w:t>Social Innovation Centre, Latvia (LV)</w:t>
            </w:r>
          </w:p>
        </w:tc>
        <w:tc>
          <w:tcPr>
            <w:tcW w:w="1481" w:type="pct"/>
          </w:tcPr>
          <w:p w:rsidR="005D7034" w:rsidRDefault="005D7034" w:rsidP="00C91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Renāte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Lukjanska</w:t>
            </w:r>
            <w:proofErr w:type="spellEnd"/>
          </w:p>
          <w:p w:rsidR="005D7034" w:rsidRPr="00A10F50" w:rsidRDefault="005D7034" w:rsidP="00C914CE">
            <w:pPr>
              <w:rPr>
                <w:lang w:val="en-US"/>
              </w:rPr>
            </w:pPr>
            <w:r>
              <w:rPr>
                <w:lang w:val="en-US"/>
              </w:rPr>
              <w:t xml:space="preserve">Anita </w:t>
            </w:r>
            <w:proofErr w:type="spellStart"/>
            <w:r>
              <w:rPr>
                <w:lang w:val="en-US"/>
              </w:rPr>
              <w:t>Stirāne</w:t>
            </w:r>
            <w:proofErr w:type="spellEnd"/>
          </w:p>
        </w:tc>
        <w:tc>
          <w:tcPr>
            <w:tcW w:w="2221" w:type="pct"/>
          </w:tcPr>
          <w:p w:rsidR="005D7034" w:rsidRDefault="005D7034" w:rsidP="00C914CE">
            <w:pPr>
              <w:rPr>
                <w:lang w:val="en-US"/>
              </w:rPr>
            </w:pPr>
            <w:hyperlink r:id="rId15" w:history="1">
              <w:r w:rsidRPr="00E64183">
                <w:rPr>
                  <w:rStyle w:val="Hyperlink"/>
                  <w:lang w:val="en-US"/>
                </w:rPr>
                <w:t>renate@socialinnovation.lv</w:t>
              </w:r>
            </w:hyperlink>
          </w:p>
          <w:p w:rsidR="005D7034" w:rsidRDefault="005D7034" w:rsidP="00C914CE">
            <w:pPr>
              <w:rPr>
                <w:lang w:val="en-US"/>
              </w:rPr>
            </w:pPr>
            <w:hyperlink r:id="rId16" w:history="1">
              <w:r w:rsidRPr="00E64183">
                <w:rPr>
                  <w:rStyle w:val="Hyperlink"/>
                  <w:lang w:val="en-US"/>
                </w:rPr>
                <w:t>anita.stirane@socialinnovation.lv</w:t>
              </w:r>
            </w:hyperlink>
          </w:p>
          <w:p w:rsidR="005D7034" w:rsidRPr="00A10F50" w:rsidRDefault="005D7034" w:rsidP="00C914CE">
            <w:pPr>
              <w:rPr>
                <w:lang w:val="en-US"/>
              </w:rPr>
            </w:pPr>
          </w:p>
        </w:tc>
      </w:tr>
      <w:tr w:rsidR="005D7034" w:rsidRPr="00A10F50" w:rsidTr="00D92986">
        <w:trPr>
          <w:cnfStyle w:val="000000010000"/>
          <w:trHeight w:val="20"/>
        </w:trPr>
        <w:tc>
          <w:tcPr>
            <w:tcW w:w="1297" w:type="pct"/>
          </w:tcPr>
          <w:p w:rsidR="005D7034" w:rsidRDefault="005D7034" w:rsidP="00C914CE">
            <w:pPr>
              <w:rPr>
                <w:lang w:val="en-US"/>
              </w:rPr>
            </w:pPr>
            <w:r>
              <w:rPr>
                <w:lang w:val="en-US"/>
              </w:rPr>
              <w:t>Reach for Change</w:t>
            </w:r>
          </w:p>
        </w:tc>
        <w:tc>
          <w:tcPr>
            <w:tcW w:w="1481" w:type="pct"/>
          </w:tcPr>
          <w:p w:rsidR="005D7034" w:rsidRDefault="005D7034" w:rsidP="00C91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Jevgenija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Kondurova</w:t>
            </w:r>
            <w:proofErr w:type="spellEnd"/>
          </w:p>
        </w:tc>
        <w:tc>
          <w:tcPr>
            <w:tcW w:w="2221" w:type="pct"/>
          </w:tcPr>
          <w:p w:rsidR="005D7034" w:rsidRDefault="005D7034" w:rsidP="005D7034">
            <w:pPr>
              <w:rPr>
                <w:lang w:val="en-US"/>
              </w:rPr>
            </w:pPr>
            <w:hyperlink r:id="rId17" w:history="1">
              <w:r w:rsidRPr="00DF5D1A">
                <w:rPr>
                  <w:rStyle w:val="Hyperlink"/>
                  <w:lang w:val="en-US"/>
                </w:rPr>
                <w:t>Jevgenija.kondurova@reachforchange.org</w:t>
              </w:r>
            </w:hyperlink>
          </w:p>
          <w:p w:rsidR="005D7034" w:rsidRDefault="005D7034" w:rsidP="005D7034"/>
        </w:tc>
      </w:tr>
    </w:tbl>
    <w:p w:rsidR="00EA3CB1" w:rsidRPr="00A10F50" w:rsidRDefault="003207D4" w:rsidP="003207D4">
      <w:pPr>
        <w:pStyle w:val="Heading1"/>
        <w:numPr>
          <w:ilvl w:val="0"/>
          <w:numId w:val="0"/>
        </w:numPr>
      </w:pPr>
      <w:bookmarkStart w:id="9" w:name="_Toc481472427"/>
      <w:bookmarkEnd w:id="8"/>
      <w:r>
        <w:t xml:space="preserve">7. </w:t>
      </w:r>
      <w:r w:rsidR="00022D78">
        <w:t>P</w:t>
      </w:r>
      <w:r w:rsidR="00EA3CB1" w:rsidRPr="00A10F50">
        <w:t>articipants</w:t>
      </w:r>
      <w:bookmarkEnd w:id="9"/>
    </w:p>
    <w:p w:rsidR="00EA3CB1" w:rsidRPr="00A10F50" w:rsidRDefault="00E2482B" w:rsidP="00EA3CB1">
      <w:pPr>
        <w:rPr>
          <w:lang w:val="en-US"/>
        </w:rPr>
      </w:pPr>
      <w:r w:rsidRPr="00A10F50">
        <w:rPr>
          <w:lang w:val="en-US"/>
        </w:rPr>
        <w:t>It is expected that each partner is represented by 1-2 persons – directly involved and responsible for the project implementation</w:t>
      </w:r>
      <w:r w:rsidR="00541F95">
        <w:rPr>
          <w:lang w:val="en-US"/>
        </w:rPr>
        <w:t xml:space="preserve">. </w:t>
      </w:r>
      <w:proofErr w:type="gramStart"/>
      <w:r w:rsidR="00C72C15">
        <w:rPr>
          <w:lang w:val="en-US"/>
        </w:rPr>
        <w:t xml:space="preserve">The approximate </w:t>
      </w:r>
      <w:r w:rsidR="00B3686F">
        <w:rPr>
          <w:lang w:val="en-US"/>
        </w:rPr>
        <w:t xml:space="preserve">total </w:t>
      </w:r>
      <w:r w:rsidR="00C72C15">
        <w:rPr>
          <w:lang w:val="en-US"/>
        </w:rPr>
        <w:t>number of participants – 10 persons.</w:t>
      </w:r>
      <w:proofErr w:type="gramEnd"/>
    </w:p>
    <w:p w:rsidR="00EA3CB1" w:rsidRPr="00A10F50" w:rsidRDefault="00EA3CB1">
      <w:pPr>
        <w:rPr>
          <w:lang w:val="en-US"/>
        </w:rPr>
      </w:pPr>
    </w:p>
    <w:sectPr w:rsidR="00EA3CB1" w:rsidRPr="00A10F50" w:rsidSect="00F86FF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BF" w:rsidRDefault="00371ABF" w:rsidP="00CE1392">
      <w:pPr>
        <w:spacing w:after="0" w:line="240" w:lineRule="auto"/>
      </w:pPr>
      <w:r>
        <w:separator/>
      </w:r>
    </w:p>
  </w:endnote>
  <w:endnote w:type="continuationSeparator" w:id="0">
    <w:p w:rsidR="00371ABF" w:rsidRDefault="00371ABF" w:rsidP="00C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50" w:rsidRPr="003071F9" w:rsidRDefault="00A10F50">
    <w:pPr>
      <w:pStyle w:val="Footer"/>
      <w:rPr>
        <w:b/>
        <w:lang w:val="en-US"/>
      </w:rPr>
    </w:pPr>
    <w:r w:rsidRPr="003071F9">
      <w:rPr>
        <w:b/>
      </w:rPr>
      <w:ptab w:relativeTo="margin" w:alignment="center" w:leader="none"/>
    </w:r>
    <w:r w:rsidRPr="003071F9">
      <w:rPr>
        <w:b/>
        <w:lang w:val="en-US"/>
      </w:rPr>
      <w:t xml:space="preserve">Page </w:t>
    </w:r>
    <w:r w:rsidR="003C32A3" w:rsidRPr="003071F9">
      <w:rPr>
        <w:b/>
      </w:rPr>
      <w:fldChar w:fldCharType="begin"/>
    </w:r>
    <w:r w:rsidRPr="003071F9">
      <w:rPr>
        <w:b/>
        <w:lang w:val="en-US"/>
      </w:rPr>
      <w:instrText xml:space="preserve"> PAGE   \* MERGEFORMAT </w:instrText>
    </w:r>
    <w:r w:rsidR="003C32A3" w:rsidRPr="003071F9">
      <w:rPr>
        <w:b/>
      </w:rPr>
      <w:fldChar w:fldCharType="separate"/>
    </w:r>
    <w:r w:rsidR="002272F0">
      <w:rPr>
        <w:b/>
        <w:noProof/>
        <w:lang w:val="en-US"/>
      </w:rPr>
      <w:t>2</w:t>
    </w:r>
    <w:r w:rsidR="003C32A3" w:rsidRPr="003071F9">
      <w:rPr>
        <w:b/>
      </w:rPr>
      <w:fldChar w:fldCharType="end"/>
    </w:r>
    <w:r w:rsidRPr="003071F9">
      <w:rPr>
        <w:b/>
        <w:lang w:val="en-US"/>
      </w:rPr>
      <w:t xml:space="preserve"> of </w:t>
    </w:r>
    <w:fldSimple w:instr=" NUMPAGES   \* MERGEFORMAT ">
      <w:r w:rsidR="002272F0" w:rsidRPr="002272F0">
        <w:rPr>
          <w:b/>
          <w:noProof/>
          <w:lang w:val="en-US"/>
        </w:rPr>
        <w:t>3</w:t>
      </w:r>
    </w:fldSimple>
    <w:r w:rsidRPr="003071F9">
      <w:rPr>
        <w:b/>
      </w:rPr>
      <w:ptab w:relativeTo="margin" w:alignment="right" w:leader="none"/>
    </w:r>
    <w:sdt>
      <w:sdtPr>
        <w:rPr>
          <w:b/>
        </w:rPr>
        <w:alias w:val="Date"/>
        <w:tag w:val=""/>
        <w:id w:val="-1783334452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Content>
        <w:r w:rsidR="0058685C">
          <w:rPr>
            <w:b/>
            <w:lang w:val="en-GB"/>
          </w:rPr>
          <w:t>5 June, 2017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BF" w:rsidRDefault="00371ABF" w:rsidP="00CE1392">
      <w:pPr>
        <w:spacing w:after="0" w:line="240" w:lineRule="auto"/>
      </w:pPr>
      <w:r>
        <w:separator/>
      </w:r>
    </w:p>
  </w:footnote>
  <w:footnote w:type="continuationSeparator" w:id="0">
    <w:p w:rsidR="00371ABF" w:rsidRDefault="00371ABF" w:rsidP="00CE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50" w:rsidRPr="00F86FF3" w:rsidRDefault="00A10F50" w:rsidP="005318F6">
    <w:pPr>
      <w:pStyle w:val="Header"/>
      <w:ind w:left="-709"/>
      <w:rPr>
        <w:lang w:val="en-GB"/>
      </w:rPr>
    </w:pPr>
    <w:r w:rsidRPr="00BC29CA">
      <w:rPr>
        <w:noProof/>
        <w:sz w:val="24"/>
        <w:szCs w:val="24"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19050</wp:posOffset>
          </wp:positionV>
          <wp:extent cx="1263650" cy="420370"/>
          <wp:effectExtent l="0" t="0" r="0" b="0"/>
          <wp:wrapTopAndBottom/>
          <wp:docPr id="2" name="Picture 2" descr="EstLat logo, Au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Lat logo, Aug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GB"/>
      </w:rPr>
      <w:ptab w:relativeTo="margin" w:alignment="right" w:leader="none"/>
    </w:r>
    <w:r w:rsidR="00BE6807">
      <w:rPr>
        <w:noProof/>
        <w:lang w:val="lv-LV" w:eastAsia="lv-LV"/>
      </w:rPr>
      <w:drawing>
        <wp:inline distT="0" distB="0" distL="0" distR="0">
          <wp:extent cx="1029565" cy="438398"/>
          <wp:effectExtent l="0" t="0" r="0" b="0"/>
          <wp:docPr id="3" name="Attēls 3" descr="http://img.reitingi.lv/timthumb.php?src=news/1512121224_skacannie_fajli_(1).jpg&amp;w=400&amp;zc=1&amp;q=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reitingi.lv/timthumb.php?src=news/1512121224_skacannie_fajli_(1).jpg&amp;w=400&amp;zc=1&amp;q=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35" cy="43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4BB"/>
    <w:multiLevelType w:val="multilevel"/>
    <w:tmpl w:val="2EE46D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964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728284D"/>
    <w:multiLevelType w:val="hybridMultilevel"/>
    <w:tmpl w:val="E0F240F2"/>
    <w:lvl w:ilvl="0" w:tplc="89BEE0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A7AEF"/>
    <w:multiLevelType w:val="hybridMultilevel"/>
    <w:tmpl w:val="60589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93A"/>
    <w:multiLevelType w:val="hybridMultilevel"/>
    <w:tmpl w:val="C0E6B38E"/>
    <w:lvl w:ilvl="0" w:tplc="BC8618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30CB8"/>
    <w:rsid w:val="00007DF6"/>
    <w:rsid w:val="00010F7D"/>
    <w:rsid w:val="00013420"/>
    <w:rsid w:val="0001644D"/>
    <w:rsid w:val="00022D78"/>
    <w:rsid w:val="00027035"/>
    <w:rsid w:val="00027B43"/>
    <w:rsid w:val="0004343A"/>
    <w:rsid w:val="00052455"/>
    <w:rsid w:val="00057780"/>
    <w:rsid w:val="0007259C"/>
    <w:rsid w:val="000732BB"/>
    <w:rsid w:val="00081524"/>
    <w:rsid w:val="000A08C6"/>
    <w:rsid w:val="000B777A"/>
    <w:rsid w:val="000C7B56"/>
    <w:rsid w:val="000D445E"/>
    <w:rsid w:val="000D4BC0"/>
    <w:rsid w:val="000D74DA"/>
    <w:rsid w:val="000D7F38"/>
    <w:rsid w:val="000F058A"/>
    <w:rsid w:val="00136929"/>
    <w:rsid w:val="001374A0"/>
    <w:rsid w:val="00140C04"/>
    <w:rsid w:val="00170AF0"/>
    <w:rsid w:val="00181391"/>
    <w:rsid w:val="001C12A9"/>
    <w:rsid w:val="001E453D"/>
    <w:rsid w:val="001E52A4"/>
    <w:rsid w:val="001F0179"/>
    <w:rsid w:val="002116E1"/>
    <w:rsid w:val="0022622A"/>
    <w:rsid w:val="002272F0"/>
    <w:rsid w:val="002304A5"/>
    <w:rsid w:val="002307DD"/>
    <w:rsid w:val="002374D9"/>
    <w:rsid w:val="00265BF4"/>
    <w:rsid w:val="0027011E"/>
    <w:rsid w:val="00274172"/>
    <w:rsid w:val="00285F29"/>
    <w:rsid w:val="002B0305"/>
    <w:rsid w:val="002C6959"/>
    <w:rsid w:val="002D1FA0"/>
    <w:rsid w:val="002F4052"/>
    <w:rsid w:val="003071F9"/>
    <w:rsid w:val="003207D4"/>
    <w:rsid w:val="00335E5E"/>
    <w:rsid w:val="00345D3D"/>
    <w:rsid w:val="00367961"/>
    <w:rsid w:val="00371ABF"/>
    <w:rsid w:val="0037537D"/>
    <w:rsid w:val="003C32A3"/>
    <w:rsid w:val="003D2223"/>
    <w:rsid w:val="003F6859"/>
    <w:rsid w:val="004003CC"/>
    <w:rsid w:val="00405713"/>
    <w:rsid w:val="00412CE2"/>
    <w:rsid w:val="00427C96"/>
    <w:rsid w:val="004321A5"/>
    <w:rsid w:val="00441DFB"/>
    <w:rsid w:val="00447D0E"/>
    <w:rsid w:val="00452001"/>
    <w:rsid w:val="0047753C"/>
    <w:rsid w:val="004924B0"/>
    <w:rsid w:val="00497054"/>
    <w:rsid w:val="004B069F"/>
    <w:rsid w:val="004B5AF9"/>
    <w:rsid w:val="004F0597"/>
    <w:rsid w:val="0050195E"/>
    <w:rsid w:val="00507039"/>
    <w:rsid w:val="00515BCA"/>
    <w:rsid w:val="0052703A"/>
    <w:rsid w:val="005318F6"/>
    <w:rsid w:val="00536E9A"/>
    <w:rsid w:val="00541039"/>
    <w:rsid w:val="00541F95"/>
    <w:rsid w:val="005439A5"/>
    <w:rsid w:val="00543F16"/>
    <w:rsid w:val="0058685C"/>
    <w:rsid w:val="005910AF"/>
    <w:rsid w:val="005A497E"/>
    <w:rsid w:val="005B26D9"/>
    <w:rsid w:val="005B7263"/>
    <w:rsid w:val="005C3FBC"/>
    <w:rsid w:val="005D6AF1"/>
    <w:rsid w:val="005D7034"/>
    <w:rsid w:val="005E49E1"/>
    <w:rsid w:val="005F4A16"/>
    <w:rsid w:val="00615BB3"/>
    <w:rsid w:val="00622C77"/>
    <w:rsid w:val="00677162"/>
    <w:rsid w:val="006B4275"/>
    <w:rsid w:val="006E2B27"/>
    <w:rsid w:val="007166F1"/>
    <w:rsid w:val="00723495"/>
    <w:rsid w:val="0076363E"/>
    <w:rsid w:val="00776889"/>
    <w:rsid w:val="00776B43"/>
    <w:rsid w:val="00783875"/>
    <w:rsid w:val="007A0D62"/>
    <w:rsid w:val="007C2380"/>
    <w:rsid w:val="007C65A6"/>
    <w:rsid w:val="007D03D5"/>
    <w:rsid w:val="007E07C1"/>
    <w:rsid w:val="00821A58"/>
    <w:rsid w:val="00840C82"/>
    <w:rsid w:val="00845968"/>
    <w:rsid w:val="00875494"/>
    <w:rsid w:val="008C08D2"/>
    <w:rsid w:val="008C0C04"/>
    <w:rsid w:val="008C1CF6"/>
    <w:rsid w:val="008C5842"/>
    <w:rsid w:val="008E60F1"/>
    <w:rsid w:val="008F6027"/>
    <w:rsid w:val="008F638C"/>
    <w:rsid w:val="0091050A"/>
    <w:rsid w:val="00944930"/>
    <w:rsid w:val="00945F59"/>
    <w:rsid w:val="00950D3C"/>
    <w:rsid w:val="00960BD8"/>
    <w:rsid w:val="0096680F"/>
    <w:rsid w:val="0097308D"/>
    <w:rsid w:val="009907A0"/>
    <w:rsid w:val="009A4DA7"/>
    <w:rsid w:val="009B39FF"/>
    <w:rsid w:val="009B722D"/>
    <w:rsid w:val="009B7275"/>
    <w:rsid w:val="009D4B32"/>
    <w:rsid w:val="009E5BDA"/>
    <w:rsid w:val="009F61CF"/>
    <w:rsid w:val="00A01A94"/>
    <w:rsid w:val="00A10F50"/>
    <w:rsid w:val="00A17CC7"/>
    <w:rsid w:val="00A30CB8"/>
    <w:rsid w:val="00A41A4D"/>
    <w:rsid w:val="00A659EB"/>
    <w:rsid w:val="00A7787B"/>
    <w:rsid w:val="00A8566A"/>
    <w:rsid w:val="00A86E9D"/>
    <w:rsid w:val="00A91AAD"/>
    <w:rsid w:val="00AA6CBB"/>
    <w:rsid w:val="00AB6262"/>
    <w:rsid w:val="00AC0AE8"/>
    <w:rsid w:val="00AC3AE4"/>
    <w:rsid w:val="00AD2A43"/>
    <w:rsid w:val="00AE0A9D"/>
    <w:rsid w:val="00AF6066"/>
    <w:rsid w:val="00AF66F9"/>
    <w:rsid w:val="00B059A8"/>
    <w:rsid w:val="00B250B9"/>
    <w:rsid w:val="00B35ABC"/>
    <w:rsid w:val="00B3686F"/>
    <w:rsid w:val="00B722A6"/>
    <w:rsid w:val="00B74929"/>
    <w:rsid w:val="00BA68A1"/>
    <w:rsid w:val="00BC72AA"/>
    <w:rsid w:val="00BE6807"/>
    <w:rsid w:val="00BF684F"/>
    <w:rsid w:val="00C01CD6"/>
    <w:rsid w:val="00C12F77"/>
    <w:rsid w:val="00C16403"/>
    <w:rsid w:val="00C437EB"/>
    <w:rsid w:val="00C448E7"/>
    <w:rsid w:val="00C51863"/>
    <w:rsid w:val="00C53DB2"/>
    <w:rsid w:val="00C579F0"/>
    <w:rsid w:val="00C72C15"/>
    <w:rsid w:val="00C73511"/>
    <w:rsid w:val="00CB4B03"/>
    <w:rsid w:val="00CB4F0B"/>
    <w:rsid w:val="00CC3BE9"/>
    <w:rsid w:val="00CC6DCF"/>
    <w:rsid w:val="00CD56D6"/>
    <w:rsid w:val="00CE1392"/>
    <w:rsid w:val="00CE3FAA"/>
    <w:rsid w:val="00CF1028"/>
    <w:rsid w:val="00CF3863"/>
    <w:rsid w:val="00D02170"/>
    <w:rsid w:val="00D240D6"/>
    <w:rsid w:val="00D30D59"/>
    <w:rsid w:val="00D900EA"/>
    <w:rsid w:val="00D908A0"/>
    <w:rsid w:val="00D92986"/>
    <w:rsid w:val="00DB22CB"/>
    <w:rsid w:val="00DB60EE"/>
    <w:rsid w:val="00DD03F0"/>
    <w:rsid w:val="00DD7023"/>
    <w:rsid w:val="00DE18DA"/>
    <w:rsid w:val="00E020D6"/>
    <w:rsid w:val="00E03123"/>
    <w:rsid w:val="00E120AF"/>
    <w:rsid w:val="00E2482B"/>
    <w:rsid w:val="00E470C3"/>
    <w:rsid w:val="00E65787"/>
    <w:rsid w:val="00E9070C"/>
    <w:rsid w:val="00EA3CB1"/>
    <w:rsid w:val="00EB02EF"/>
    <w:rsid w:val="00EB0FE4"/>
    <w:rsid w:val="00EC02B1"/>
    <w:rsid w:val="00EC1AA9"/>
    <w:rsid w:val="00EC45AD"/>
    <w:rsid w:val="00ED6433"/>
    <w:rsid w:val="00EE3A7C"/>
    <w:rsid w:val="00F246B4"/>
    <w:rsid w:val="00F40F31"/>
    <w:rsid w:val="00F5044E"/>
    <w:rsid w:val="00F710F2"/>
    <w:rsid w:val="00F75781"/>
    <w:rsid w:val="00F86FF3"/>
    <w:rsid w:val="00F970E3"/>
    <w:rsid w:val="00FB477A"/>
    <w:rsid w:val="00F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DA"/>
  </w:style>
  <w:style w:type="paragraph" w:styleId="Heading1">
    <w:name w:val="heading 1"/>
    <w:basedOn w:val="Normal"/>
    <w:next w:val="Normal"/>
    <w:link w:val="Heading1Char"/>
    <w:uiPriority w:val="9"/>
    <w:qFormat/>
    <w:rsid w:val="001E453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45A80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66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0679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06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679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C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679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C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33B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C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33B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C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C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C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92"/>
  </w:style>
  <w:style w:type="paragraph" w:styleId="Footer">
    <w:name w:val="footer"/>
    <w:basedOn w:val="Normal"/>
    <w:link w:val="FooterChar"/>
    <w:uiPriority w:val="99"/>
    <w:unhideWhenUsed/>
    <w:rsid w:val="00CE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92"/>
  </w:style>
  <w:style w:type="paragraph" w:styleId="BalloonText">
    <w:name w:val="Balloon Text"/>
    <w:basedOn w:val="Normal"/>
    <w:link w:val="BalloonTextChar"/>
    <w:uiPriority w:val="99"/>
    <w:semiHidden/>
    <w:unhideWhenUsed/>
    <w:rsid w:val="00C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1392"/>
    <w:rPr>
      <w:color w:val="808080"/>
    </w:rPr>
  </w:style>
  <w:style w:type="table" w:styleId="TableGrid">
    <w:name w:val="Table Grid"/>
    <w:basedOn w:val="TableNormal"/>
    <w:uiPriority w:val="59"/>
    <w:rsid w:val="00CE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E1392"/>
    <w:pPr>
      <w:numPr>
        <w:ilvl w:val="1"/>
      </w:numPr>
    </w:pPr>
    <w:rPr>
      <w:rFonts w:asciiTheme="majorHAnsi" w:eastAsiaTheme="majorEastAsia" w:hAnsiTheme="majorHAnsi" w:cstheme="majorBidi"/>
      <w:i/>
      <w:iCs/>
      <w:color w:val="0679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392"/>
    <w:rPr>
      <w:rFonts w:asciiTheme="majorHAnsi" w:eastAsiaTheme="majorEastAsia" w:hAnsiTheme="majorHAnsi" w:cstheme="majorBidi"/>
      <w:i/>
      <w:iCs/>
      <w:color w:val="0679AC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0BD8"/>
    <w:pPr>
      <w:pBdr>
        <w:bottom w:val="single" w:sz="8" w:space="4" w:color="0679AC" w:themeColor="accent1"/>
      </w:pBdr>
      <w:spacing w:after="300" w:line="240" w:lineRule="auto"/>
      <w:contextualSpacing/>
    </w:pPr>
    <w:rPr>
      <w:rFonts w:asciiTheme="majorHAnsi" w:eastAsia="Times New Roman" w:hAnsiTheme="majorHAnsi" w:cstheme="majorBidi"/>
      <w:b/>
      <w:color w:val="034260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0BD8"/>
    <w:rPr>
      <w:rFonts w:asciiTheme="majorHAnsi" w:eastAsia="Times New Roman" w:hAnsiTheme="majorHAnsi" w:cstheme="majorBidi"/>
      <w:b/>
      <w:color w:val="034260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453D"/>
    <w:rPr>
      <w:rFonts w:asciiTheme="majorHAnsi" w:eastAsiaTheme="majorEastAsia" w:hAnsiTheme="majorHAnsi" w:cstheme="majorBidi"/>
      <w:b/>
      <w:bCs/>
      <w:color w:val="045A80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6066"/>
    <w:rPr>
      <w:rFonts w:asciiTheme="majorHAnsi" w:eastAsiaTheme="majorEastAsia" w:hAnsiTheme="majorHAnsi" w:cstheme="majorBidi"/>
      <w:b/>
      <w:bCs/>
      <w:color w:val="0679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066"/>
    <w:rPr>
      <w:rFonts w:asciiTheme="majorHAnsi" w:eastAsiaTheme="majorEastAsia" w:hAnsiTheme="majorHAnsi" w:cstheme="majorBidi"/>
      <w:b/>
      <w:bCs/>
      <w:color w:val="0679AC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F6066"/>
    <w:pPr>
      <w:spacing w:line="240" w:lineRule="auto"/>
    </w:pPr>
    <w:rPr>
      <w:b/>
      <w:bCs/>
      <w:color w:val="0679AC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F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6807"/>
    <w:pPr>
      <w:tabs>
        <w:tab w:val="left" w:pos="880"/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F60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6066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615B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5802F" w:themeColor="accent3"/>
        <w:left w:val="single" w:sz="8" w:space="0" w:color="45802F" w:themeColor="accent3"/>
        <w:bottom w:val="single" w:sz="8" w:space="0" w:color="45802F" w:themeColor="accent3"/>
        <w:right w:val="single" w:sz="8" w:space="0" w:color="45802F" w:themeColor="accent3"/>
        <w:insideH w:val="single" w:sz="8" w:space="0" w:color="45802F" w:themeColor="accent3"/>
        <w:insideV w:val="single" w:sz="8" w:space="0" w:color="45802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18" w:space="0" w:color="45802F" w:themeColor="accent3"/>
          <w:right w:val="single" w:sz="8" w:space="0" w:color="45802F" w:themeColor="accent3"/>
          <w:insideH w:val="nil"/>
          <w:insideV w:val="single" w:sz="8" w:space="0" w:color="45802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  <w:insideH w:val="nil"/>
          <w:insideV w:val="single" w:sz="8" w:space="0" w:color="45802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  <w:tblStylePr w:type="band1Vert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  <w:shd w:val="clear" w:color="auto" w:fill="CCE8C2" w:themeFill="accent3" w:themeFillTint="3F"/>
      </w:tcPr>
    </w:tblStylePr>
    <w:tblStylePr w:type="band1Horz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  <w:insideV w:val="single" w:sz="8" w:space="0" w:color="45802F" w:themeColor="accent3"/>
        </w:tcBorders>
        <w:shd w:val="clear" w:color="auto" w:fill="CCE8C2" w:themeFill="accent3" w:themeFillTint="3F"/>
      </w:tcPr>
    </w:tblStylePr>
    <w:tblStylePr w:type="band2Horz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  <w:insideV w:val="single" w:sz="8" w:space="0" w:color="45802F" w:themeColor="accent3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15BB3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2C77"/>
    <w:rPr>
      <w:rFonts w:asciiTheme="majorHAnsi" w:eastAsiaTheme="majorEastAsia" w:hAnsiTheme="majorHAnsi" w:cstheme="majorBidi"/>
      <w:b/>
      <w:bCs/>
      <w:i/>
      <w:iCs/>
      <w:color w:val="0679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C77"/>
    <w:rPr>
      <w:rFonts w:asciiTheme="majorHAnsi" w:eastAsiaTheme="majorEastAsia" w:hAnsiTheme="majorHAnsi" w:cstheme="majorBidi"/>
      <w:color w:val="033B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C77"/>
    <w:rPr>
      <w:rFonts w:asciiTheme="majorHAnsi" w:eastAsiaTheme="majorEastAsia" w:hAnsiTheme="majorHAnsi" w:cstheme="majorBidi"/>
      <w:i/>
      <w:iCs/>
      <w:color w:val="033B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ColorfulGrid-Accent3">
    <w:name w:val="Colorful Grid Accent 3"/>
    <w:basedOn w:val="TableNormal"/>
    <w:uiPriority w:val="73"/>
    <w:rsid w:val="001E45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DCD" w:themeFill="accent3" w:themeFillTint="33"/>
    </w:tcPr>
    <w:tblStylePr w:type="firstRow">
      <w:rPr>
        <w:b/>
        <w:bCs/>
      </w:rPr>
      <w:tblPr/>
      <w:tcPr>
        <w:shd w:val="clear" w:color="auto" w:fill="ADD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5F2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5F23" w:themeFill="accent3" w:themeFillShade="BF"/>
      </w:tcPr>
    </w:tblStylePr>
    <w:tblStylePr w:type="band1Vert">
      <w:tblPr/>
      <w:tcPr>
        <w:shd w:val="clear" w:color="auto" w:fill="99D284" w:themeFill="accent3" w:themeFillTint="7F"/>
      </w:tcPr>
    </w:tblStylePr>
    <w:tblStylePr w:type="band1Horz">
      <w:tblPr/>
      <w:tcPr>
        <w:shd w:val="clear" w:color="auto" w:fill="99D284" w:themeFill="accent3" w:themeFillTint="7F"/>
      </w:tcPr>
    </w:tblStylePr>
  </w:style>
  <w:style w:type="character" w:styleId="BookTitle">
    <w:name w:val="Book Title"/>
    <w:basedOn w:val="DefaultParagraphFont"/>
    <w:uiPriority w:val="33"/>
    <w:qFormat/>
    <w:rsid w:val="008F638C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0F058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F058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D03D5"/>
    <w:rPr>
      <w:color w:val="800080" w:themeColor="followedHyperlink"/>
      <w:u w:val="single"/>
    </w:rPr>
  </w:style>
  <w:style w:type="table" w:styleId="MediumShading1-Accent3">
    <w:name w:val="Medium Shading 1 Accent 3"/>
    <w:basedOn w:val="TableNormal"/>
    <w:uiPriority w:val="63"/>
    <w:rsid w:val="00EA3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BB47" w:themeColor="accent3" w:themeTint="BF"/>
        <w:left w:val="single" w:sz="8" w:space="0" w:color="66BB47" w:themeColor="accent3" w:themeTint="BF"/>
        <w:bottom w:val="single" w:sz="8" w:space="0" w:color="66BB47" w:themeColor="accent3" w:themeTint="BF"/>
        <w:right w:val="single" w:sz="8" w:space="0" w:color="66BB47" w:themeColor="accent3" w:themeTint="BF"/>
        <w:insideH w:val="single" w:sz="8" w:space="0" w:color="66BB4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B47" w:themeColor="accent3" w:themeTint="BF"/>
          <w:left w:val="single" w:sz="8" w:space="0" w:color="66BB47" w:themeColor="accent3" w:themeTint="BF"/>
          <w:bottom w:val="single" w:sz="8" w:space="0" w:color="66BB47" w:themeColor="accent3" w:themeTint="BF"/>
          <w:right w:val="single" w:sz="8" w:space="0" w:color="66BB47" w:themeColor="accent3" w:themeTint="BF"/>
          <w:insideH w:val="nil"/>
          <w:insideV w:val="nil"/>
        </w:tcBorders>
        <w:shd w:val="clear" w:color="auto" w:fill="4580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B47" w:themeColor="accent3" w:themeTint="BF"/>
          <w:left w:val="single" w:sz="8" w:space="0" w:color="66BB47" w:themeColor="accent3" w:themeTint="BF"/>
          <w:bottom w:val="single" w:sz="8" w:space="0" w:color="66BB47" w:themeColor="accent3" w:themeTint="BF"/>
          <w:right w:val="single" w:sz="8" w:space="0" w:color="66BB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8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8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EA3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5802F" w:themeColor="accent3"/>
        <w:left w:val="single" w:sz="8" w:space="0" w:color="45802F" w:themeColor="accent3"/>
        <w:bottom w:val="single" w:sz="8" w:space="0" w:color="45802F" w:themeColor="accent3"/>
        <w:right w:val="single" w:sz="8" w:space="0" w:color="45802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80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  <w:tblStylePr w:type="band1Horz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67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1178" w:themeColor="accent4"/>
        <w:left w:val="single" w:sz="8" w:space="0" w:color="B81178" w:themeColor="accent4"/>
        <w:bottom w:val="single" w:sz="8" w:space="0" w:color="B81178" w:themeColor="accent4"/>
        <w:right w:val="single" w:sz="8" w:space="0" w:color="B81178" w:themeColor="accent4"/>
        <w:insideH w:val="single" w:sz="8" w:space="0" w:color="B81178" w:themeColor="accent4"/>
        <w:insideV w:val="single" w:sz="8" w:space="0" w:color="B8117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18" w:space="0" w:color="B81178" w:themeColor="accent4"/>
          <w:right w:val="single" w:sz="8" w:space="0" w:color="B81178" w:themeColor="accent4"/>
          <w:insideH w:val="nil"/>
          <w:insideV w:val="single" w:sz="8" w:space="0" w:color="B811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  <w:insideH w:val="nil"/>
          <w:insideV w:val="single" w:sz="8" w:space="0" w:color="B811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</w:tcBorders>
      </w:tcPr>
    </w:tblStylePr>
    <w:tblStylePr w:type="band1Vert"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</w:tcBorders>
        <w:shd w:val="clear" w:color="auto" w:fill="F8B8E0" w:themeFill="accent4" w:themeFillTint="3F"/>
      </w:tcPr>
    </w:tblStylePr>
    <w:tblStylePr w:type="band1Horz"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  <w:insideV w:val="single" w:sz="8" w:space="0" w:color="B81178" w:themeColor="accent4"/>
        </w:tcBorders>
        <w:shd w:val="clear" w:color="auto" w:fill="F8B8E0" w:themeFill="accent4" w:themeFillTint="3F"/>
      </w:tcPr>
    </w:tblStylePr>
    <w:tblStylePr w:type="band2Horz"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  <w:insideV w:val="single" w:sz="8" w:space="0" w:color="B81178" w:themeColor="accent4"/>
        </w:tcBorders>
      </w:tcPr>
    </w:tblStylePr>
  </w:style>
  <w:style w:type="character" w:customStyle="1" w:styleId="shorttext">
    <w:name w:val="short_text"/>
    <w:basedOn w:val="DefaultParagraphFont"/>
    <w:rsid w:val="000D4BC0"/>
  </w:style>
  <w:style w:type="character" w:customStyle="1" w:styleId="xbe">
    <w:name w:val="_xbe"/>
    <w:basedOn w:val="DefaultParagraphFont"/>
    <w:rsid w:val="002F4052"/>
  </w:style>
  <w:style w:type="character" w:styleId="CommentReference">
    <w:name w:val="annotation reference"/>
    <w:basedOn w:val="DefaultParagraphFont"/>
    <w:uiPriority w:val="99"/>
    <w:semiHidden/>
    <w:unhideWhenUsed/>
    <w:rsid w:val="00B7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61CF"/>
    <w:pPr>
      <w:ind w:left="720"/>
      <w:contextualSpacing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E470C3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E020D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1E453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45A80" w:themeColor="accent1" w:themeShade="BF"/>
      <w:sz w:val="32"/>
      <w:szCs w:val="32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F6066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0679AC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AF606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679AC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22C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679AC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22C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33B55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22C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33B55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22C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22C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22C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E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1392"/>
  </w:style>
  <w:style w:type="paragraph" w:styleId="Kjene">
    <w:name w:val="footer"/>
    <w:basedOn w:val="Parasts"/>
    <w:link w:val="KjeneRakstz"/>
    <w:uiPriority w:val="99"/>
    <w:unhideWhenUsed/>
    <w:rsid w:val="00CE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1392"/>
  </w:style>
  <w:style w:type="paragraph" w:styleId="Balonteksts">
    <w:name w:val="Balloon Text"/>
    <w:basedOn w:val="Parasts"/>
    <w:link w:val="BalontekstsRakstz"/>
    <w:uiPriority w:val="99"/>
    <w:semiHidden/>
    <w:unhideWhenUsed/>
    <w:rsid w:val="00C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392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CE1392"/>
    <w:rPr>
      <w:color w:val="808080"/>
    </w:rPr>
  </w:style>
  <w:style w:type="table" w:styleId="Reatabula">
    <w:name w:val="Table Grid"/>
    <w:basedOn w:val="Parastatabula"/>
    <w:uiPriority w:val="59"/>
    <w:rsid w:val="00C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E1392"/>
    <w:pPr>
      <w:numPr>
        <w:ilvl w:val="1"/>
      </w:numPr>
    </w:pPr>
    <w:rPr>
      <w:rFonts w:asciiTheme="majorHAnsi" w:eastAsiaTheme="majorEastAsia" w:hAnsiTheme="majorHAnsi" w:cstheme="majorBidi"/>
      <w:i/>
      <w:iCs/>
      <w:color w:val="0679AC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E1392"/>
    <w:rPr>
      <w:rFonts w:asciiTheme="majorHAnsi" w:eastAsiaTheme="majorEastAsia" w:hAnsiTheme="majorHAnsi" w:cstheme="majorBidi"/>
      <w:i/>
      <w:iCs/>
      <w:color w:val="0679AC" w:themeColor="accent1"/>
      <w:spacing w:val="15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60BD8"/>
    <w:pPr>
      <w:pBdr>
        <w:bottom w:val="single" w:sz="8" w:space="4" w:color="0679AC" w:themeColor="accent1"/>
      </w:pBdr>
      <w:spacing w:after="300" w:line="240" w:lineRule="auto"/>
      <w:contextualSpacing/>
    </w:pPr>
    <w:rPr>
      <w:rFonts w:asciiTheme="majorHAnsi" w:eastAsia="Times New Roman" w:hAnsiTheme="majorHAnsi" w:cstheme="majorBidi"/>
      <w:b/>
      <w:color w:val="034260" w:themeColor="text2" w:themeShade="BF"/>
      <w:spacing w:val="5"/>
      <w:kern w:val="28"/>
      <w:sz w:val="52"/>
      <w:szCs w:val="52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60BD8"/>
    <w:rPr>
      <w:rFonts w:asciiTheme="majorHAnsi" w:eastAsia="Times New Roman" w:hAnsiTheme="majorHAnsi" w:cstheme="majorBidi"/>
      <w:b/>
      <w:color w:val="034260" w:themeColor="text2" w:themeShade="BF"/>
      <w:spacing w:val="5"/>
      <w:kern w:val="28"/>
      <w:sz w:val="52"/>
      <w:szCs w:val="52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E453D"/>
    <w:rPr>
      <w:rFonts w:asciiTheme="majorHAnsi" w:eastAsiaTheme="majorEastAsia" w:hAnsiTheme="majorHAnsi" w:cstheme="majorBidi"/>
      <w:b/>
      <w:bCs/>
      <w:color w:val="045A80" w:themeColor="accent1" w:themeShade="BF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F6066"/>
    <w:rPr>
      <w:rFonts w:asciiTheme="majorHAnsi" w:eastAsiaTheme="majorEastAsia" w:hAnsiTheme="majorHAnsi" w:cstheme="majorBidi"/>
      <w:b/>
      <w:bCs/>
      <w:color w:val="0679AC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AF6066"/>
    <w:rPr>
      <w:rFonts w:asciiTheme="majorHAnsi" w:eastAsiaTheme="majorEastAsia" w:hAnsiTheme="majorHAnsi" w:cstheme="majorBidi"/>
      <w:b/>
      <w:bCs/>
      <w:color w:val="0679AC" w:themeColor="accent1"/>
    </w:rPr>
  </w:style>
  <w:style w:type="paragraph" w:styleId="Parakstszemobjekta">
    <w:name w:val="caption"/>
    <w:basedOn w:val="Parasts"/>
    <w:next w:val="Parasts"/>
    <w:uiPriority w:val="35"/>
    <w:unhideWhenUsed/>
    <w:qFormat/>
    <w:rsid w:val="00AF6066"/>
    <w:pPr>
      <w:spacing w:line="240" w:lineRule="auto"/>
    </w:pPr>
    <w:rPr>
      <w:b/>
      <w:bCs/>
      <w:color w:val="0679AC" w:themeColor="accent1"/>
      <w:sz w:val="18"/>
      <w:szCs w:val="18"/>
    </w:rPr>
  </w:style>
  <w:style w:type="paragraph" w:styleId="Saturs1">
    <w:name w:val="toc 1"/>
    <w:basedOn w:val="Parasts"/>
    <w:next w:val="Parasts"/>
    <w:autoRedefine/>
    <w:uiPriority w:val="39"/>
    <w:unhideWhenUsed/>
    <w:rsid w:val="00AF6066"/>
    <w:pPr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BE6807"/>
    <w:pPr>
      <w:tabs>
        <w:tab w:val="left" w:pos="880"/>
        <w:tab w:val="right" w:leader="dot" w:pos="9062"/>
      </w:tabs>
      <w:spacing w:after="100"/>
    </w:pPr>
  </w:style>
  <w:style w:type="paragraph" w:styleId="Saturs3">
    <w:name w:val="toc 3"/>
    <w:basedOn w:val="Parasts"/>
    <w:next w:val="Parasts"/>
    <w:autoRedefine/>
    <w:uiPriority w:val="39"/>
    <w:unhideWhenUsed/>
    <w:rsid w:val="00AF6066"/>
    <w:pPr>
      <w:spacing w:after="100"/>
      <w:ind w:left="440"/>
    </w:pPr>
  </w:style>
  <w:style w:type="character" w:styleId="Hipersaite">
    <w:name w:val="Hyperlink"/>
    <w:basedOn w:val="Noklusjumarindkopasfonts"/>
    <w:uiPriority w:val="99"/>
    <w:unhideWhenUsed/>
    <w:rsid w:val="00AF6066"/>
    <w:rPr>
      <w:color w:val="0000FF" w:themeColor="hyperlink"/>
      <w:u w:val="single"/>
    </w:rPr>
  </w:style>
  <w:style w:type="table" w:styleId="Gaisreisizclums3">
    <w:name w:val="Light Grid Accent 3"/>
    <w:basedOn w:val="Parastatabula"/>
    <w:uiPriority w:val="62"/>
    <w:rsid w:val="00615BB3"/>
    <w:pPr>
      <w:spacing w:after="0" w:line="240" w:lineRule="auto"/>
    </w:pPr>
    <w:tblPr>
      <w:tblStyleRowBandSize w:val="1"/>
      <w:tblStyleColBandSize w:val="1"/>
      <w:tblBorders>
        <w:top w:val="single" w:sz="8" w:space="0" w:color="45802F" w:themeColor="accent3"/>
        <w:left w:val="single" w:sz="8" w:space="0" w:color="45802F" w:themeColor="accent3"/>
        <w:bottom w:val="single" w:sz="8" w:space="0" w:color="45802F" w:themeColor="accent3"/>
        <w:right w:val="single" w:sz="8" w:space="0" w:color="45802F" w:themeColor="accent3"/>
        <w:insideH w:val="single" w:sz="8" w:space="0" w:color="45802F" w:themeColor="accent3"/>
        <w:insideV w:val="single" w:sz="8" w:space="0" w:color="45802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18" w:space="0" w:color="45802F" w:themeColor="accent3"/>
          <w:right w:val="single" w:sz="8" w:space="0" w:color="45802F" w:themeColor="accent3"/>
          <w:insideH w:val="nil"/>
          <w:insideV w:val="single" w:sz="8" w:space="0" w:color="45802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  <w:insideH w:val="nil"/>
          <w:insideV w:val="single" w:sz="8" w:space="0" w:color="45802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  <w:tblStylePr w:type="band1Vert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  <w:shd w:val="clear" w:color="auto" w:fill="CCE8C2" w:themeFill="accent3" w:themeFillTint="3F"/>
      </w:tcPr>
    </w:tblStylePr>
    <w:tblStylePr w:type="band1Horz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  <w:insideV w:val="single" w:sz="8" w:space="0" w:color="45802F" w:themeColor="accent3"/>
        </w:tcBorders>
        <w:shd w:val="clear" w:color="auto" w:fill="CCE8C2" w:themeFill="accent3" w:themeFillTint="3F"/>
      </w:tcPr>
    </w:tblStylePr>
    <w:tblStylePr w:type="band2Horz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  <w:insideV w:val="single" w:sz="8" w:space="0" w:color="45802F" w:themeColor="accent3"/>
        </w:tcBorders>
      </w:tcPr>
    </w:tblStylePr>
  </w:style>
  <w:style w:type="paragraph" w:styleId="Ilustrcijusaraksts">
    <w:name w:val="table of figures"/>
    <w:basedOn w:val="Parasts"/>
    <w:next w:val="Parasts"/>
    <w:uiPriority w:val="99"/>
    <w:unhideWhenUsed/>
    <w:rsid w:val="00615BB3"/>
    <w:pPr>
      <w:spacing w:after="0"/>
    </w:p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22C77"/>
    <w:rPr>
      <w:rFonts w:asciiTheme="majorHAnsi" w:eastAsiaTheme="majorEastAsia" w:hAnsiTheme="majorHAnsi" w:cstheme="majorBidi"/>
      <w:b/>
      <w:bCs/>
      <w:i/>
      <w:iCs/>
      <w:color w:val="0679AC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22C77"/>
    <w:rPr>
      <w:rFonts w:asciiTheme="majorHAnsi" w:eastAsiaTheme="majorEastAsia" w:hAnsiTheme="majorHAnsi" w:cstheme="majorBidi"/>
      <w:color w:val="033B55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22C77"/>
    <w:rPr>
      <w:rFonts w:asciiTheme="majorHAnsi" w:eastAsiaTheme="majorEastAsia" w:hAnsiTheme="majorHAnsi" w:cstheme="majorBidi"/>
      <w:i/>
      <w:iCs/>
      <w:color w:val="033B55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22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22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22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Krsainsreisizclums3">
    <w:name w:val="Colorful Grid Accent 3"/>
    <w:basedOn w:val="Parastatabula"/>
    <w:uiPriority w:val="73"/>
    <w:rsid w:val="001E45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CD" w:themeFill="accent3" w:themeFillTint="33"/>
    </w:tcPr>
    <w:tblStylePr w:type="firstRow">
      <w:rPr>
        <w:b/>
        <w:bCs/>
      </w:rPr>
      <w:tblPr/>
      <w:tcPr>
        <w:shd w:val="clear" w:color="auto" w:fill="ADD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5F2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5F23" w:themeFill="accent3" w:themeFillShade="BF"/>
      </w:tcPr>
    </w:tblStylePr>
    <w:tblStylePr w:type="band1Vert">
      <w:tblPr/>
      <w:tcPr>
        <w:shd w:val="clear" w:color="auto" w:fill="99D284" w:themeFill="accent3" w:themeFillTint="7F"/>
      </w:tcPr>
    </w:tblStylePr>
    <w:tblStylePr w:type="band1Horz">
      <w:tblPr/>
      <w:tcPr>
        <w:shd w:val="clear" w:color="auto" w:fill="99D284" w:themeFill="accent3" w:themeFillTint="7F"/>
      </w:tcPr>
    </w:tblStylePr>
  </w:style>
  <w:style w:type="character" w:styleId="Grmatasnosaukums">
    <w:name w:val="Book Title"/>
    <w:basedOn w:val="Noklusjumarindkopasfonts"/>
    <w:uiPriority w:val="33"/>
    <w:qFormat/>
    <w:rsid w:val="008F638C"/>
    <w:rPr>
      <w:b/>
      <w:bCs/>
      <w:smallCaps/>
      <w:spacing w:val="5"/>
    </w:rPr>
  </w:style>
  <w:style w:type="paragraph" w:styleId="Vienkrsteksts">
    <w:name w:val="Plain Text"/>
    <w:basedOn w:val="Parasts"/>
    <w:link w:val="VienkrstekstsRakstz"/>
    <w:uiPriority w:val="99"/>
    <w:unhideWhenUsed/>
    <w:rsid w:val="000F058A"/>
    <w:pPr>
      <w:spacing w:after="0" w:line="240" w:lineRule="auto"/>
    </w:pPr>
    <w:rPr>
      <w:rFonts w:ascii="Calibri" w:hAnsi="Calibri" w:cs="Calibri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F058A"/>
    <w:rPr>
      <w:rFonts w:ascii="Calibri" w:hAnsi="Calibri" w:cs="Calibr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D03D5"/>
    <w:rPr>
      <w:color w:val="800080" w:themeColor="followedHyperlink"/>
      <w:u w:val="single"/>
    </w:rPr>
  </w:style>
  <w:style w:type="table" w:styleId="Vidjsnojums1izclums3">
    <w:name w:val="Medium Shading 1 Accent 3"/>
    <w:basedOn w:val="Parastatabula"/>
    <w:uiPriority w:val="63"/>
    <w:rsid w:val="00EA3CB1"/>
    <w:pPr>
      <w:spacing w:after="0" w:line="240" w:lineRule="auto"/>
    </w:pPr>
    <w:tblPr>
      <w:tblStyleRowBandSize w:val="1"/>
      <w:tblStyleColBandSize w:val="1"/>
      <w:tblBorders>
        <w:top w:val="single" w:sz="8" w:space="0" w:color="66BB47" w:themeColor="accent3" w:themeTint="BF"/>
        <w:left w:val="single" w:sz="8" w:space="0" w:color="66BB47" w:themeColor="accent3" w:themeTint="BF"/>
        <w:bottom w:val="single" w:sz="8" w:space="0" w:color="66BB47" w:themeColor="accent3" w:themeTint="BF"/>
        <w:right w:val="single" w:sz="8" w:space="0" w:color="66BB47" w:themeColor="accent3" w:themeTint="BF"/>
        <w:insideH w:val="single" w:sz="8" w:space="0" w:color="66BB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B47" w:themeColor="accent3" w:themeTint="BF"/>
          <w:left w:val="single" w:sz="8" w:space="0" w:color="66BB47" w:themeColor="accent3" w:themeTint="BF"/>
          <w:bottom w:val="single" w:sz="8" w:space="0" w:color="66BB47" w:themeColor="accent3" w:themeTint="BF"/>
          <w:right w:val="single" w:sz="8" w:space="0" w:color="66BB47" w:themeColor="accent3" w:themeTint="BF"/>
          <w:insideH w:val="nil"/>
          <w:insideV w:val="nil"/>
        </w:tcBorders>
        <w:shd w:val="clear" w:color="auto" w:fill="4580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B47" w:themeColor="accent3" w:themeTint="BF"/>
          <w:left w:val="single" w:sz="8" w:space="0" w:color="66BB47" w:themeColor="accent3" w:themeTint="BF"/>
          <w:bottom w:val="single" w:sz="8" w:space="0" w:color="66BB47" w:themeColor="accent3" w:themeTint="BF"/>
          <w:right w:val="single" w:sz="8" w:space="0" w:color="66BB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8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8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sarakstsizclums3">
    <w:name w:val="Light List Accent 3"/>
    <w:basedOn w:val="Parastatabula"/>
    <w:uiPriority w:val="61"/>
    <w:rsid w:val="00EA3CB1"/>
    <w:pPr>
      <w:spacing w:after="0" w:line="240" w:lineRule="auto"/>
    </w:pPr>
    <w:tblPr>
      <w:tblStyleRowBandSize w:val="1"/>
      <w:tblStyleColBandSize w:val="1"/>
      <w:tblBorders>
        <w:top w:val="single" w:sz="8" w:space="0" w:color="45802F" w:themeColor="accent3"/>
        <w:left w:val="single" w:sz="8" w:space="0" w:color="45802F" w:themeColor="accent3"/>
        <w:bottom w:val="single" w:sz="8" w:space="0" w:color="45802F" w:themeColor="accent3"/>
        <w:right w:val="single" w:sz="8" w:space="0" w:color="4580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80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  <w:tblStylePr w:type="band1Horz">
      <w:tblPr/>
      <w:tcPr>
        <w:tcBorders>
          <w:top w:val="single" w:sz="8" w:space="0" w:color="45802F" w:themeColor="accent3"/>
          <w:left w:val="single" w:sz="8" w:space="0" w:color="45802F" w:themeColor="accent3"/>
          <w:bottom w:val="single" w:sz="8" w:space="0" w:color="45802F" w:themeColor="accent3"/>
          <w:right w:val="single" w:sz="8" w:space="0" w:color="45802F" w:themeColor="accent3"/>
        </w:tcBorders>
      </w:tcPr>
    </w:tblStylePr>
  </w:style>
  <w:style w:type="table" w:styleId="Gaisreisizclums4">
    <w:name w:val="Light Grid Accent 4"/>
    <w:basedOn w:val="Parastatabula"/>
    <w:uiPriority w:val="62"/>
    <w:rsid w:val="00367961"/>
    <w:pPr>
      <w:spacing w:after="0" w:line="240" w:lineRule="auto"/>
    </w:pPr>
    <w:tblPr>
      <w:tblStyleRowBandSize w:val="1"/>
      <w:tblStyleColBandSize w:val="1"/>
      <w:tblBorders>
        <w:top w:val="single" w:sz="8" w:space="0" w:color="B81178" w:themeColor="accent4"/>
        <w:left w:val="single" w:sz="8" w:space="0" w:color="B81178" w:themeColor="accent4"/>
        <w:bottom w:val="single" w:sz="8" w:space="0" w:color="B81178" w:themeColor="accent4"/>
        <w:right w:val="single" w:sz="8" w:space="0" w:color="B81178" w:themeColor="accent4"/>
        <w:insideH w:val="single" w:sz="8" w:space="0" w:color="B81178" w:themeColor="accent4"/>
        <w:insideV w:val="single" w:sz="8" w:space="0" w:color="B811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18" w:space="0" w:color="B81178" w:themeColor="accent4"/>
          <w:right w:val="single" w:sz="8" w:space="0" w:color="B81178" w:themeColor="accent4"/>
          <w:insideH w:val="nil"/>
          <w:insideV w:val="single" w:sz="8" w:space="0" w:color="B811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  <w:insideH w:val="nil"/>
          <w:insideV w:val="single" w:sz="8" w:space="0" w:color="B811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</w:tcBorders>
      </w:tcPr>
    </w:tblStylePr>
    <w:tblStylePr w:type="band1Vert"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</w:tcBorders>
        <w:shd w:val="clear" w:color="auto" w:fill="F8B8E0" w:themeFill="accent4" w:themeFillTint="3F"/>
      </w:tcPr>
    </w:tblStylePr>
    <w:tblStylePr w:type="band1Horz"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  <w:insideV w:val="single" w:sz="8" w:space="0" w:color="B81178" w:themeColor="accent4"/>
        </w:tcBorders>
        <w:shd w:val="clear" w:color="auto" w:fill="F8B8E0" w:themeFill="accent4" w:themeFillTint="3F"/>
      </w:tcPr>
    </w:tblStylePr>
    <w:tblStylePr w:type="band2Horz">
      <w:tblPr/>
      <w:tcPr>
        <w:tcBorders>
          <w:top w:val="single" w:sz="8" w:space="0" w:color="B81178" w:themeColor="accent4"/>
          <w:left w:val="single" w:sz="8" w:space="0" w:color="B81178" w:themeColor="accent4"/>
          <w:bottom w:val="single" w:sz="8" w:space="0" w:color="B81178" w:themeColor="accent4"/>
          <w:right w:val="single" w:sz="8" w:space="0" w:color="B81178" w:themeColor="accent4"/>
          <w:insideV w:val="single" w:sz="8" w:space="0" w:color="B81178" w:themeColor="accent4"/>
        </w:tcBorders>
      </w:tcPr>
    </w:tblStylePr>
  </w:style>
  <w:style w:type="character" w:customStyle="1" w:styleId="shorttext">
    <w:name w:val="short_text"/>
    <w:basedOn w:val="Noklusjumarindkopasfonts"/>
    <w:rsid w:val="000D4BC0"/>
  </w:style>
  <w:style w:type="character" w:customStyle="1" w:styleId="xbe">
    <w:name w:val="_xbe"/>
    <w:basedOn w:val="Noklusjumarindkopasfonts"/>
    <w:rsid w:val="002F4052"/>
  </w:style>
  <w:style w:type="character" w:styleId="Komentraatsauce">
    <w:name w:val="annotation reference"/>
    <w:basedOn w:val="Noklusjumarindkopasfonts"/>
    <w:uiPriority w:val="99"/>
    <w:semiHidden/>
    <w:unhideWhenUsed/>
    <w:rsid w:val="00B722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722A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722A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722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22A6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F61CF"/>
    <w:pPr>
      <w:ind w:left="720"/>
      <w:contextualSpacing/>
    </w:pPr>
    <w:rPr>
      <w:lang w:val="en-US"/>
    </w:rPr>
  </w:style>
  <w:style w:type="character" w:customStyle="1" w:styleId="Mention1">
    <w:name w:val="Mention1"/>
    <w:basedOn w:val="Noklusjumarindkopasfonts"/>
    <w:uiPriority w:val="99"/>
    <w:semiHidden/>
    <w:unhideWhenUsed/>
    <w:rsid w:val="00E470C3"/>
    <w:rPr>
      <w:color w:val="2B579A"/>
      <w:shd w:val="clear" w:color="auto" w:fill="E6E6E6"/>
    </w:rPr>
  </w:style>
  <w:style w:type="character" w:customStyle="1" w:styleId="Mention">
    <w:name w:val="Mention"/>
    <w:basedOn w:val="Noklusjumarindkopasfonts"/>
    <w:uiPriority w:val="99"/>
    <w:semiHidden/>
    <w:unhideWhenUsed/>
    <w:rsid w:val="00E020D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vi.raudsaar@ut.e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Liva.sturmane@juc.lv" TargetMode="External"/><Relationship Id="rId17" Type="http://schemas.openxmlformats.org/officeDocument/2006/relationships/hyperlink" Target="mailto:Jevgenija.kondurova@reachforchang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ita.stirane@socialinnovation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gvars.francis@rpr.gov.l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nate@socialinnovation.lv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dgars.rantins@rpr.gov.l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lgvars.francis@rpr.gov.lv" TargetMode="External"/><Relationship Id="rId14" Type="http://schemas.openxmlformats.org/officeDocument/2006/relationships/hyperlink" Target="mailto:Liis@lmk.e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B926AF9E58491FBA25B62D1812E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DA51-5926-4124-BF3E-87AF330BB632}"/>
      </w:docPartPr>
      <w:docPartBody>
        <w:p w:rsidR="00E260E7" w:rsidRDefault="00E260E7">
          <w:pPr>
            <w:pStyle w:val="B6B926AF9E58491FBA25B62D1812EE82"/>
          </w:pPr>
          <w:r>
            <w:rPr>
              <w:rStyle w:val="PlaceholderText"/>
            </w:rPr>
            <w:t>[Title</w:t>
          </w:r>
          <w:r w:rsidRPr="00B27E94">
            <w:rPr>
              <w:rStyle w:val="PlaceholderText"/>
            </w:rPr>
            <w:t>]</w:t>
          </w:r>
        </w:p>
      </w:docPartBody>
    </w:docPart>
    <w:docPart>
      <w:docPartPr>
        <w:name w:val="2A951BCD05FE45CC82742D52BE183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04115-07F4-4FC2-89A4-C8F2AC9F83F8}"/>
      </w:docPartPr>
      <w:docPartBody>
        <w:p w:rsidR="00E260E7" w:rsidRDefault="00E260E7">
          <w:pPr>
            <w:pStyle w:val="2A951BCD05FE45CC82742D52BE1837FA"/>
          </w:pPr>
          <w:r w:rsidRPr="00B27E94">
            <w:rPr>
              <w:rStyle w:val="PlaceholderText"/>
            </w:rPr>
            <w:t>[</w:t>
          </w:r>
          <w:r>
            <w:rPr>
              <w:rStyle w:val="PlaceholderText"/>
            </w:rPr>
            <w:t>Date</w:t>
          </w:r>
          <w:r w:rsidRPr="00B27E9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E260E7"/>
    <w:rsid w:val="0000641A"/>
    <w:rsid w:val="000207A5"/>
    <w:rsid w:val="000E2EEE"/>
    <w:rsid w:val="00130195"/>
    <w:rsid w:val="00217570"/>
    <w:rsid w:val="00247895"/>
    <w:rsid w:val="00387C9D"/>
    <w:rsid w:val="003E6097"/>
    <w:rsid w:val="004C79C9"/>
    <w:rsid w:val="00734EFA"/>
    <w:rsid w:val="009314B9"/>
    <w:rsid w:val="00A01760"/>
    <w:rsid w:val="00B046E9"/>
    <w:rsid w:val="00B65EED"/>
    <w:rsid w:val="00BC7C40"/>
    <w:rsid w:val="00C2604C"/>
    <w:rsid w:val="00CD2836"/>
    <w:rsid w:val="00D02176"/>
    <w:rsid w:val="00DF3CCB"/>
    <w:rsid w:val="00E216EC"/>
    <w:rsid w:val="00E260E7"/>
    <w:rsid w:val="00F22E47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0E7"/>
    <w:rPr>
      <w:color w:val="808080"/>
    </w:rPr>
  </w:style>
  <w:style w:type="paragraph" w:customStyle="1" w:styleId="B6B926AF9E58491FBA25B62D1812EE82">
    <w:name w:val="B6B926AF9E58491FBA25B62D1812EE82"/>
    <w:rsid w:val="00217570"/>
  </w:style>
  <w:style w:type="paragraph" w:customStyle="1" w:styleId="2A951BCD05FE45CC82742D52BE1837FA">
    <w:name w:val="2A951BCD05FE45CC82742D52BE1837FA"/>
    <w:rsid w:val="00217570"/>
  </w:style>
  <w:style w:type="paragraph" w:customStyle="1" w:styleId="98FFFA0621C44F3AAB8096594EFB1046">
    <w:name w:val="98FFFA0621C44F3AAB8096594EFB1046"/>
    <w:rsid w:val="00217570"/>
  </w:style>
  <w:style w:type="paragraph" w:customStyle="1" w:styleId="A081196AAAC5448E8118AE3552523E25">
    <w:name w:val="A081196AAAC5448E8118AE3552523E25"/>
    <w:rsid w:val="002175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BBG">
      <a:dk1>
        <a:sysClr val="windowText" lastClr="000000"/>
      </a:dk1>
      <a:lt1>
        <a:sysClr val="window" lastClr="FFFFFF"/>
      </a:lt1>
      <a:dk2>
        <a:srgbClr val="045A81"/>
      </a:dk2>
      <a:lt2>
        <a:srgbClr val="EEECE1"/>
      </a:lt2>
      <a:accent1>
        <a:srgbClr val="0679AC"/>
      </a:accent1>
      <a:accent2>
        <a:srgbClr val="EE6907"/>
      </a:accent2>
      <a:accent3>
        <a:srgbClr val="45802F"/>
      </a:accent3>
      <a:accent4>
        <a:srgbClr val="B81178"/>
      </a:accent4>
      <a:accent5>
        <a:srgbClr val="03AB9F"/>
      </a:accent5>
      <a:accent6>
        <a:srgbClr val="D3D800"/>
      </a:accent6>
      <a:hlink>
        <a:srgbClr val="0000FF"/>
      </a:hlink>
      <a:folHlink>
        <a:srgbClr val="800080"/>
      </a:folHlink>
    </a:clrScheme>
    <a:fontScheme name="BBG">
      <a:majorFont>
        <a:latin typeface="Constant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 June,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81BD9-708A-494B-9910-7A7BDB96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Agenda: kick off meeting: Social&amp;Creative</vt:lpstr>
      <vt:lpstr>Agenda: kick off meeting: Social&amp;Creative</vt:lpstr>
      <vt:lpstr>Agenda: m12 transnational meeting</vt:lpstr>
    </vt:vector>
  </TitlesOfParts>
  <Company>Region Östergötland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kick off meeting: Social&amp;Creative</dc:title>
  <dc:creator>Tasse Lena</dc:creator>
  <cp:lastModifiedBy>User_10</cp:lastModifiedBy>
  <cp:revision>48</cp:revision>
  <cp:lastPrinted>2017-06-05T07:08:00Z</cp:lastPrinted>
  <dcterms:created xsi:type="dcterms:W3CDTF">2017-04-27T09:35:00Z</dcterms:created>
  <dcterms:modified xsi:type="dcterms:W3CDTF">2017-06-12T13:13:00Z</dcterms:modified>
</cp:coreProperties>
</file>