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63C3" w:rsidRPr="007343F5" w:rsidRDefault="005E7286" w:rsidP="002C7BD6">
      <w:pPr>
        <w:pStyle w:val="NormalWeb"/>
        <w:pageBreakBefore/>
        <w:spacing w:before="0" w:after="0"/>
        <w:jc w:val="right"/>
        <w:rPr>
          <w:bCs/>
          <w:sz w:val="20"/>
          <w:szCs w:val="20"/>
        </w:rPr>
      </w:pPr>
      <w:r w:rsidRPr="007343F5">
        <w:rPr>
          <w:bCs/>
          <w:sz w:val="20"/>
          <w:szCs w:val="20"/>
        </w:rPr>
        <w:t xml:space="preserve">Pielikums </w:t>
      </w:r>
    </w:p>
    <w:p w:rsidR="004563C3" w:rsidRPr="007343F5" w:rsidRDefault="005E7286" w:rsidP="002C7BD6">
      <w:pPr>
        <w:pStyle w:val="NormalWeb"/>
        <w:spacing w:before="0" w:after="0"/>
        <w:jc w:val="right"/>
        <w:rPr>
          <w:bCs/>
          <w:sz w:val="20"/>
          <w:szCs w:val="20"/>
        </w:rPr>
      </w:pPr>
      <w:r w:rsidRPr="007343F5">
        <w:rPr>
          <w:bCs/>
          <w:sz w:val="20"/>
          <w:szCs w:val="20"/>
        </w:rPr>
        <w:t xml:space="preserve">Vides aizsardzības un reģionālās attīstības </w:t>
      </w:r>
      <w:r w:rsidRPr="007343F5">
        <w:rPr>
          <w:bCs/>
          <w:sz w:val="20"/>
          <w:szCs w:val="20"/>
        </w:rPr>
        <w:t>ministra</w:t>
      </w:r>
    </w:p>
    <w:p w:rsidR="004563C3" w:rsidRPr="007343F5" w:rsidRDefault="005E7286" w:rsidP="002C7BD6">
      <w:pPr>
        <w:pStyle w:val="NormalWeb"/>
        <w:spacing w:before="0" w:after="0"/>
        <w:jc w:val="right"/>
        <w:rPr>
          <w:bCs/>
          <w:sz w:val="20"/>
          <w:szCs w:val="20"/>
        </w:rPr>
      </w:pPr>
      <w:r w:rsidRPr="007343F5">
        <w:rPr>
          <w:bCs/>
          <w:sz w:val="20"/>
          <w:szCs w:val="20"/>
        </w:rPr>
        <w:t>201</w:t>
      </w:r>
      <w:r w:rsidRPr="007343F5">
        <w:rPr>
          <w:bCs/>
          <w:sz w:val="20"/>
          <w:szCs w:val="20"/>
        </w:rPr>
        <w:t>7</w:t>
      </w:r>
      <w:r w:rsidRPr="007343F5">
        <w:rPr>
          <w:bCs/>
          <w:sz w:val="20"/>
          <w:szCs w:val="20"/>
        </w:rPr>
        <w:t xml:space="preserve">.gada </w:t>
      </w:r>
      <w:r>
        <w:rPr>
          <w:bCs/>
          <w:sz w:val="20"/>
          <w:szCs w:val="20"/>
        </w:rPr>
        <w:t>7</w:t>
      </w:r>
      <w:r w:rsidRPr="007343F5">
        <w:rPr>
          <w:bCs/>
          <w:sz w:val="20"/>
          <w:szCs w:val="20"/>
        </w:rPr>
        <w:t>.</w:t>
      </w:r>
      <w:r>
        <w:rPr>
          <w:bCs/>
          <w:sz w:val="20"/>
          <w:szCs w:val="20"/>
        </w:rPr>
        <w:t xml:space="preserve">jūnija </w:t>
      </w:r>
      <w:r w:rsidRPr="007343F5">
        <w:rPr>
          <w:bCs/>
          <w:sz w:val="20"/>
          <w:szCs w:val="20"/>
        </w:rPr>
        <w:t>rīkojumam Nr</w:t>
      </w:r>
      <w:r>
        <w:rPr>
          <w:bCs/>
          <w:sz w:val="20"/>
          <w:szCs w:val="20"/>
        </w:rPr>
        <w:t>. 1-2/88</w:t>
      </w:r>
    </w:p>
    <w:p w:rsidR="00132A59" w:rsidRPr="007343F5" w:rsidRDefault="005E7286" w:rsidP="002C7BD6">
      <w:pPr>
        <w:pStyle w:val="NormalWeb"/>
        <w:spacing w:before="0" w:after="0"/>
        <w:jc w:val="center"/>
        <w:rPr>
          <w:b/>
          <w:bCs/>
        </w:rPr>
      </w:pPr>
    </w:p>
    <w:p w:rsidR="006311B5" w:rsidRPr="007343F5" w:rsidRDefault="005E7286" w:rsidP="002C7BD6">
      <w:pPr>
        <w:jc w:val="center"/>
        <w:rPr>
          <w:b/>
          <w:bCs/>
        </w:rPr>
      </w:pPr>
      <w:r w:rsidRPr="007343F5">
        <w:rPr>
          <w:b/>
          <w:bCs/>
        </w:rPr>
        <w:t xml:space="preserve">Latvijas </w:t>
      </w:r>
      <w:r w:rsidRPr="007343F5">
        <w:rPr>
          <w:b/>
          <w:bCs/>
        </w:rPr>
        <w:t>simtgades</w:t>
      </w:r>
      <w:r w:rsidRPr="007343F5">
        <w:rPr>
          <w:b/>
          <w:bCs/>
        </w:rPr>
        <w:t xml:space="preserve"> pasākuma “Reģionu dienas” aktivitātes </w:t>
      </w:r>
    </w:p>
    <w:p w:rsidR="006311B5" w:rsidRPr="007343F5" w:rsidRDefault="005E7286" w:rsidP="002C7BD6">
      <w:pPr>
        <w:jc w:val="center"/>
        <w:rPr>
          <w:b/>
        </w:rPr>
      </w:pPr>
      <w:r w:rsidRPr="007343F5">
        <w:rPr>
          <w:b/>
        </w:rPr>
        <w:t>“Dāvana Latvijai - elektroniska ainavu dārgumu krātuve</w:t>
      </w:r>
    </w:p>
    <w:p w:rsidR="003946AF" w:rsidRDefault="005E7286" w:rsidP="002C7BD6">
      <w:pPr>
        <w:jc w:val="center"/>
        <w:rPr>
          <w:b/>
        </w:rPr>
      </w:pPr>
      <w:r w:rsidRPr="007343F5">
        <w:rPr>
          <w:b/>
        </w:rPr>
        <w:t xml:space="preserve"> “Latvijas ainavu dārgumi vakar, šodien, rīt”</w:t>
      </w:r>
      <w:r w:rsidRPr="007343F5">
        <w:rPr>
          <w:b/>
        </w:rPr>
        <w:t>”</w:t>
      </w:r>
      <w:r w:rsidRPr="007343F5">
        <w:t xml:space="preserve"> </w:t>
      </w:r>
      <w:r w:rsidRPr="007343F5">
        <w:rPr>
          <w:b/>
        </w:rPr>
        <w:t>noli</w:t>
      </w:r>
      <w:bookmarkStart w:id="0" w:name="_GoBack"/>
      <w:bookmarkEnd w:id="0"/>
      <w:r w:rsidRPr="007343F5">
        <w:rPr>
          <w:b/>
        </w:rPr>
        <w:t>kums</w:t>
      </w:r>
    </w:p>
    <w:p w:rsidR="006D7BA3" w:rsidRPr="007343F5" w:rsidRDefault="005E7286" w:rsidP="002C7BD6">
      <w:pPr>
        <w:jc w:val="center"/>
        <w:rPr>
          <w:b/>
        </w:rPr>
      </w:pPr>
    </w:p>
    <w:p w:rsidR="006311B5" w:rsidRPr="007343F5" w:rsidRDefault="005E7286" w:rsidP="002C7BD6">
      <w:pPr>
        <w:jc w:val="center"/>
        <w:rPr>
          <w:b/>
        </w:rPr>
      </w:pPr>
    </w:p>
    <w:p w:rsidR="00EC1108" w:rsidRPr="007343F5" w:rsidRDefault="005E7286" w:rsidP="00154BBC">
      <w:pPr>
        <w:pStyle w:val="NormalWeb"/>
        <w:tabs>
          <w:tab w:val="left" w:pos="5190"/>
        </w:tabs>
        <w:spacing w:before="0" w:after="0"/>
        <w:jc w:val="center"/>
        <w:rPr>
          <w:b/>
          <w:bCs/>
          <w:sz w:val="28"/>
          <w:szCs w:val="28"/>
        </w:rPr>
      </w:pPr>
      <w:r w:rsidRPr="007343F5">
        <w:rPr>
          <w:b/>
          <w:bCs/>
          <w:sz w:val="28"/>
          <w:szCs w:val="28"/>
        </w:rPr>
        <w:t>I Vispārīgie noteikumi</w:t>
      </w:r>
    </w:p>
    <w:p w:rsidR="003946AF" w:rsidRPr="007343F5" w:rsidRDefault="005E7286" w:rsidP="002C7BD6">
      <w:pPr>
        <w:pStyle w:val="NormalWeb"/>
        <w:spacing w:before="0" w:after="0"/>
        <w:jc w:val="center"/>
        <w:rPr>
          <w:b/>
          <w:bCs/>
        </w:rPr>
      </w:pPr>
    </w:p>
    <w:p w:rsidR="003946AF" w:rsidRPr="007343F5" w:rsidRDefault="005E7286" w:rsidP="00D674F9">
      <w:pPr>
        <w:pStyle w:val="NormalWeb"/>
        <w:numPr>
          <w:ilvl w:val="0"/>
          <w:numId w:val="27"/>
        </w:numPr>
        <w:spacing w:before="0" w:after="0"/>
        <w:jc w:val="both"/>
      </w:pPr>
      <w:r w:rsidRPr="007343F5">
        <w:t>Nolikumā izmantotie jēdzieni:</w:t>
      </w:r>
    </w:p>
    <w:p w:rsidR="003946AF" w:rsidRPr="007343F5" w:rsidRDefault="005E7286" w:rsidP="00154BBC">
      <w:pPr>
        <w:pStyle w:val="NormalWeb"/>
        <w:numPr>
          <w:ilvl w:val="1"/>
          <w:numId w:val="27"/>
        </w:numPr>
        <w:spacing w:before="0" w:after="0"/>
        <w:jc w:val="both"/>
      </w:pPr>
      <w:r w:rsidRPr="007343F5">
        <w:rPr>
          <w:b/>
        </w:rPr>
        <w:t>ainavu dārgumi</w:t>
      </w:r>
      <w:r w:rsidRPr="007343F5">
        <w:t xml:space="preserve"> – </w:t>
      </w:r>
      <w:r w:rsidRPr="007343F5">
        <w:rPr>
          <w:bCs/>
          <w:iCs/>
        </w:rPr>
        <w:t xml:space="preserve">vietas un teritorijas Latvijas laukos, ciemos un pilsētās, kuras aktivitātes ietvaros dialogā ar sabiedrību tiek identificētas </w:t>
      </w:r>
      <w:r w:rsidRPr="007343F5">
        <w:rPr>
          <w:bCs/>
          <w:iCs/>
        </w:rPr>
        <w:t>kā īpašas Latvijas un tās reģionu vērtības, neatkarīgi no to pašreizējā aizsardzības statusa un saglabātības pakāpes. Ainavu dārgumi ir ainavas ar īpašu vēstījumu par Latvijas un tās reģionu dabu un vēsturi, kas jāsaglabā nākamajām paaudzēm</w:t>
      </w:r>
      <w:r>
        <w:rPr>
          <w:rStyle w:val="FootnoteReference"/>
          <w:bCs/>
          <w:iCs/>
        </w:rPr>
        <w:footnoteReference w:id="1"/>
      </w:r>
      <w:r w:rsidRPr="007343F5">
        <w:rPr>
          <w:bCs/>
          <w:iCs/>
        </w:rPr>
        <w:t xml:space="preserve">; </w:t>
      </w:r>
    </w:p>
    <w:p w:rsidR="003946AF" w:rsidRPr="007343F5" w:rsidRDefault="005E7286" w:rsidP="00154BBC">
      <w:pPr>
        <w:pStyle w:val="NormalWeb"/>
        <w:numPr>
          <w:ilvl w:val="1"/>
          <w:numId w:val="27"/>
        </w:numPr>
        <w:spacing w:before="0" w:after="0"/>
        <w:jc w:val="both"/>
      </w:pPr>
      <w:r w:rsidRPr="007343F5">
        <w:rPr>
          <w:b/>
        </w:rPr>
        <w:t>ainavu dārgu</w:t>
      </w:r>
      <w:r w:rsidRPr="007343F5">
        <w:rPr>
          <w:b/>
        </w:rPr>
        <w:t>mu krātuve</w:t>
      </w:r>
      <w:r w:rsidRPr="007343F5">
        <w:t xml:space="preserve"> – </w:t>
      </w:r>
      <w:r w:rsidRPr="007343F5">
        <w:rPr>
          <w:bCs/>
          <w:color w:val="000000" w:themeColor="text1"/>
        </w:rPr>
        <w:t xml:space="preserve">jauns </w:t>
      </w:r>
      <w:r w:rsidRPr="007343F5">
        <w:rPr>
          <w:bCs/>
          <w:color w:val="000000" w:themeColor="text1"/>
        </w:rPr>
        <w:t>Latvijas Nacionālās bibliotēkas (turpmāk – LNB)</w:t>
      </w:r>
      <w:r w:rsidRPr="007343F5">
        <w:rPr>
          <w:bCs/>
          <w:color w:val="000000" w:themeColor="text1"/>
        </w:rPr>
        <w:t xml:space="preserve"> digitālās bibliotēkas kolekcijas “Zudusī Latvija” segments, kurā tiks iekļauta informācija par aktivitātes laikā identificētiem ainavu dārgumiem. Katram ainavu dārgumam krātuvē būs atsevišķ</w:t>
      </w:r>
      <w:r w:rsidRPr="007343F5">
        <w:rPr>
          <w:bCs/>
          <w:color w:val="000000" w:themeColor="text1"/>
        </w:rPr>
        <w:t xml:space="preserve">a sadaļa, kurā tiks iekļauts ainavu dārguma fotoattēls 2018. gadā, vēsturiskie fotoattēli un sabiedrības iesniegtā informācija par saistītiem notikumiem, personām, kā arī priekšlikumi par konkrēta ainavu dārguma nākotnes redzējumu un nepieciešamām rīcībām </w:t>
      </w:r>
      <w:r w:rsidRPr="007343F5">
        <w:rPr>
          <w:bCs/>
          <w:color w:val="000000" w:themeColor="text1"/>
        </w:rPr>
        <w:t>šī ainavu dārguma saglabāšanai;</w:t>
      </w:r>
    </w:p>
    <w:p w:rsidR="003946AF" w:rsidRPr="007343F5" w:rsidRDefault="005E7286" w:rsidP="00154BBC">
      <w:pPr>
        <w:pStyle w:val="NormalWeb"/>
        <w:numPr>
          <w:ilvl w:val="1"/>
          <w:numId w:val="27"/>
        </w:numPr>
        <w:spacing w:before="0" w:after="0"/>
        <w:jc w:val="both"/>
      </w:pPr>
      <w:r w:rsidRPr="007343F5">
        <w:rPr>
          <w:b/>
          <w:bCs/>
          <w:color w:val="000000" w:themeColor="text1"/>
        </w:rPr>
        <w:t>ainavu dārgumu slīdrāde</w:t>
      </w:r>
      <w:r w:rsidRPr="007343F5">
        <w:rPr>
          <w:bCs/>
          <w:color w:val="000000" w:themeColor="text1"/>
        </w:rPr>
        <w:t xml:space="preserve"> – koncentrēts ainavu dārgumu krātuvē ievietoto materiālu apkopojums slīdrādes formātā; </w:t>
      </w:r>
    </w:p>
    <w:p w:rsidR="00D53D00" w:rsidRPr="00A02A38" w:rsidRDefault="005E7286" w:rsidP="00154BBC">
      <w:pPr>
        <w:pStyle w:val="NormalWeb"/>
        <w:numPr>
          <w:ilvl w:val="1"/>
          <w:numId w:val="27"/>
        </w:numPr>
        <w:spacing w:before="0" w:after="0"/>
        <w:jc w:val="both"/>
      </w:pPr>
      <w:r w:rsidRPr="007343F5">
        <w:rPr>
          <w:b/>
        </w:rPr>
        <w:t>ainavu ekspertu padome</w:t>
      </w:r>
      <w:r w:rsidRPr="007343F5">
        <w:t xml:space="preserve"> – </w:t>
      </w:r>
      <w:proofErr w:type="spellStart"/>
      <w:r w:rsidRPr="007343F5">
        <w:t>starpinstitucionāla</w:t>
      </w:r>
      <w:proofErr w:type="spellEnd"/>
      <w:r w:rsidRPr="007343F5">
        <w:t xml:space="preserve"> ekspertu padome, kurā ietilpst </w:t>
      </w:r>
      <w:r w:rsidRPr="007343F5">
        <w:t xml:space="preserve">šī nolikuma </w:t>
      </w:r>
      <w:r w:rsidRPr="007343F5">
        <w:t>12.</w:t>
      </w:r>
      <w:r w:rsidRPr="007343F5">
        <w:t>punktā minēto institū</w:t>
      </w:r>
      <w:r w:rsidRPr="007343F5">
        <w:t xml:space="preserve">ciju un sabiedrisko organizāciju pārstāvji, un kuras personālsastāvu </w:t>
      </w:r>
      <w:r w:rsidRPr="00A02A38">
        <w:t xml:space="preserve">apstiprina </w:t>
      </w:r>
      <w:r w:rsidRPr="00A02A38">
        <w:t>V</w:t>
      </w:r>
      <w:r w:rsidRPr="00A02A38">
        <w:t xml:space="preserve">ides aizsardzības un reģionālās attīstības </w:t>
      </w:r>
      <w:r w:rsidRPr="00A02A38">
        <w:t>ministrijas</w:t>
      </w:r>
      <w:r>
        <w:t xml:space="preserve"> (turpmāk - VARAM) </w:t>
      </w:r>
      <w:r w:rsidRPr="00A02A38">
        <w:t xml:space="preserve"> valsts sekretārs; </w:t>
      </w:r>
    </w:p>
    <w:p w:rsidR="003946AF" w:rsidRPr="007343F5" w:rsidRDefault="005E7286" w:rsidP="00154BBC">
      <w:pPr>
        <w:pStyle w:val="NormalWeb"/>
        <w:numPr>
          <w:ilvl w:val="1"/>
          <w:numId w:val="27"/>
        </w:numPr>
        <w:spacing w:before="0" w:after="0"/>
        <w:jc w:val="both"/>
      </w:pPr>
      <w:r w:rsidRPr="007343F5">
        <w:rPr>
          <w:b/>
        </w:rPr>
        <w:t>Latvijas Kultūras kanons</w:t>
      </w:r>
      <w:r w:rsidRPr="007343F5">
        <w:t xml:space="preserve"> - izcilāko un ievērojamāko mākslas darbu un kultūras vērt</w:t>
      </w:r>
      <w:r w:rsidRPr="007343F5">
        <w:t>ību kopums, kas atspoguļo nācijas visu laiku nozīmīgākos sasniegumus kultūrā;</w:t>
      </w:r>
    </w:p>
    <w:p w:rsidR="00250AF1" w:rsidRPr="009C01E1" w:rsidRDefault="005E7286" w:rsidP="00250AF1">
      <w:pPr>
        <w:pStyle w:val="NormalWeb"/>
        <w:numPr>
          <w:ilvl w:val="1"/>
          <w:numId w:val="27"/>
        </w:numPr>
        <w:spacing w:before="0" w:after="0"/>
        <w:jc w:val="both"/>
      </w:pPr>
      <w:r w:rsidRPr="009C01E1">
        <w:rPr>
          <w:b/>
        </w:rPr>
        <w:t xml:space="preserve">plānošanas </w:t>
      </w:r>
      <w:r w:rsidRPr="009C01E1">
        <w:rPr>
          <w:b/>
        </w:rPr>
        <w:t>reģioni</w:t>
      </w:r>
      <w:r w:rsidRPr="009C01E1">
        <w:t xml:space="preserve"> </w:t>
      </w:r>
      <w:r w:rsidRPr="009C01E1">
        <w:rPr>
          <w:b/>
        </w:rPr>
        <w:t>-</w:t>
      </w:r>
      <w:r w:rsidRPr="009C01E1">
        <w:t xml:space="preserve"> plānošanas reģion</w:t>
      </w:r>
      <w:r w:rsidRPr="009C01E1">
        <w:t>i</w:t>
      </w:r>
      <w:r w:rsidRPr="009C01E1">
        <w:t>, kas definēt</w:t>
      </w:r>
      <w:r w:rsidRPr="009C01E1">
        <w:t>i</w:t>
      </w:r>
      <w:r w:rsidRPr="009C01E1">
        <w:t xml:space="preserve"> Reģionālās attīstības likuma 5.pantā</w:t>
      </w:r>
      <w:r w:rsidRPr="009C01E1">
        <w:t xml:space="preserve">, </w:t>
      </w:r>
      <w:r w:rsidRPr="009C01E1">
        <w:t xml:space="preserve">un kuru teritorijas noteiktas </w:t>
      </w:r>
      <w:r w:rsidRPr="009C01E1">
        <w:t xml:space="preserve"> Ministru kabineta 2009. gada 5.maija noteikumos Nr.391 “Noteikumi par plānošanas reģionu teritorijām. </w:t>
      </w:r>
    </w:p>
    <w:p w:rsidR="00D674F9" w:rsidRPr="007343F5" w:rsidRDefault="005E7286" w:rsidP="00250AF1">
      <w:pPr>
        <w:pStyle w:val="NormalWeb"/>
        <w:spacing w:before="0" w:after="0"/>
        <w:ind w:left="792"/>
        <w:jc w:val="both"/>
        <w:rPr>
          <w:b/>
          <w:bCs/>
        </w:rPr>
      </w:pPr>
    </w:p>
    <w:p w:rsidR="003B62C1" w:rsidRPr="007343F5" w:rsidRDefault="005E7286" w:rsidP="00154BBC">
      <w:pPr>
        <w:pStyle w:val="NormalWeb"/>
        <w:spacing w:before="0" w:after="0"/>
        <w:ind w:firstLine="720"/>
        <w:jc w:val="both"/>
        <w:rPr>
          <w:bCs/>
          <w:color w:val="000000" w:themeColor="text1"/>
        </w:rPr>
      </w:pPr>
      <w:r w:rsidRPr="007343F5">
        <w:rPr>
          <w:bCs/>
        </w:rPr>
        <w:t xml:space="preserve">2. </w:t>
      </w:r>
      <w:r w:rsidRPr="007343F5">
        <w:t>Latvijas simtgades pasākuma “Reģionu dienas” aktivitātes “Dāvana Latvijai - elektroniska ainavu dārgumu krātuve “Latvijas ainavu dārgumi vakar, šodi</w:t>
      </w:r>
      <w:r w:rsidRPr="007343F5">
        <w:t xml:space="preserve">en, rīt”” (turpmāk – aktivitāte) </w:t>
      </w:r>
      <w:r w:rsidRPr="007343F5">
        <w:rPr>
          <w:bCs/>
          <w:color w:val="000000" w:themeColor="text1"/>
        </w:rPr>
        <w:t xml:space="preserve">mērķis </w:t>
      </w:r>
      <w:r w:rsidRPr="007343F5">
        <w:rPr>
          <w:bCs/>
          <w:color w:val="000000" w:themeColor="text1"/>
        </w:rPr>
        <w:t>ir sekmēt daudzfunkcionālu un kvalitatīvu ainavu saglabāšanu, kas visā Latvijā uzlabo cilvēku dzīves kvalitāti, veicina vietu, reģionu un valsts ekonomisko aktivitāti un atpazīstamību, kā arī nodrošina bioloģisko dau</w:t>
      </w:r>
      <w:r w:rsidRPr="007343F5">
        <w:rPr>
          <w:bCs/>
          <w:color w:val="000000" w:themeColor="text1"/>
        </w:rPr>
        <w:t>dzveidību</w:t>
      </w:r>
      <w:r>
        <w:rPr>
          <w:rStyle w:val="FootnoteReference"/>
          <w:rFonts w:eastAsia="System"/>
          <w:bCs/>
          <w:color w:val="000000" w:themeColor="text1"/>
        </w:rPr>
        <w:footnoteReference w:id="2"/>
      </w:r>
      <w:r w:rsidRPr="007343F5">
        <w:rPr>
          <w:bCs/>
          <w:color w:val="000000" w:themeColor="text1"/>
        </w:rPr>
        <w:t>.</w:t>
      </w:r>
    </w:p>
    <w:p w:rsidR="003B62C1" w:rsidRPr="007343F5" w:rsidRDefault="005E7286" w:rsidP="002C7BD6">
      <w:pPr>
        <w:pStyle w:val="NormalWeb"/>
        <w:spacing w:before="0" w:after="0"/>
      </w:pPr>
    </w:p>
    <w:p w:rsidR="003B62C1" w:rsidRPr="007343F5" w:rsidRDefault="005E7286" w:rsidP="00154BBC">
      <w:pPr>
        <w:pStyle w:val="NormalWeb"/>
        <w:spacing w:before="0" w:after="0"/>
        <w:ind w:firstLine="720"/>
      </w:pPr>
      <w:r w:rsidRPr="007343F5">
        <w:t>3. Aktivitātes uzdevumi:</w:t>
      </w:r>
    </w:p>
    <w:p w:rsidR="003B62C1" w:rsidRPr="007343F5" w:rsidRDefault="005E7286" w:rsidP="00154BBC">
      <w:pPr>
        <w:suppressAutoHyphens w:val="0"/>
        <w:ind w:firstLine="720"/>
        <w:contextualSpacing/>
        <w:jc w:val="both"/>
        <w:rPr>
          <w:bCs/>
          <w:color w:val="000000" w:themeColor="text1"/>
        </w:rPr>
      </w:pPr>
      <w:r w:rsidRPr="007343F5">
        <w:rPr>
          <w:bCs/>
          <w:color w:val="000000" w:themeColor="text1"/>
        </w:rPr>
        <w:t xml:space="preserve">3.1. dialogā ar sabiedrību katrā reģionā identificēt reģiona vērtības un simbolus - ainavu dārgumus, to attīstības mērķi, galvenos nosacījumus un </w:t>
      </w:r>
      <w:r w:rsidRPr="007343F5">
        <w:rPr>
          <w:bCs/>
          <w:color w:val="000000" w:themeColor="text1"/>
        </w:rPr>
        <w:t>rīcīb</w:t>
      </w:r>
      <w:r w:rsidRPr="007343F5">
        <w:rPr>
          <w:bCs/>
          <w:color w:val="000000" w:themeColor="text1"/>
        </w:rPr>
        <w:t>as</w:t>
      </w:r>
      <w:r w:rsidRPr="007343F5">
        <w:rPr>
          <w:bCs/>
          <w:color w:val="000000" w:themeColor="text1"/>
        </w:rPr>
        <w:t xml:space="preserve"> </w:t>
      </w:r>
      <w:r w:rsidRPr="007343F5">
        <w:rPr>
          <w:bCs/>
          <w:color w:val="000000" w:themeColor="text1"/>
        </w:rPr>
        <w:t xml:space="preserve">to saglabāšanai un attīstībai; </w:t>
      </w:r>
    </w:p>
    <w:p w:rsidR="003B62C1" w:rsidRPr="007343F5" w:rsidRDefault="005E7286" w:rsidP="00154BBC">
      <w:pPr>
        <w:pStyle w:val="ListParagraph"/>
        <w:suppressAutoHyphens w:val="0"/>
        <w:contextualSpacing/>
        <w:jc w:val="both"/>
        <w:rPr>
          <w:bCs/>
          <w:color w:val="000000" w:themeColor="text1"/>
        </w:rPr>
      </w:pPr>
      <w:r w:rsidRPr="007343F5">
        <w:rPr>
          <w:bCs/>
          <w:color w:val="000000" w:themeColor="text1"/>
        </w:rPr>
        <w:t>3.2. sagatavot kopīgu dāvanu Lat</w:t>
      </w:r>
      <w:r w:rsidRPr="007343F5">
        <w:rPr>
          <w:bCs/>
          <w:color w:val="000000" w:themeColor="text1"/>
        </w:rPr>
        <w:t xml:space="preserve">vijai – </w:t>
      </w:r>
      <w:r w:rsidRPr="007343F5">
        <w:t xml:space="preserve">elektronisku ainavu dārgumu krātuvi </w:t>
      </w:r>
      <w:r w:rsidRPr="007343F5">
        <w:rPr>
          <w:bCs/>
          <w:color w:val="000000" w:themeColor="text1"/>
        </w:rPr>
        <w:t xml:space="preserve">“Latvijas ainavu dārgumi vakar, šodien, rīt”; </w:t>
      </w:r>
    </w:p>
    <w:p w:rsidR="003B62C1" w:rsidRPr="007343F5" w:rsidRDefault="005E7286" w:rsidP="00154BBC">
      <w:pPr>
        <w:pStyle w:val="ListParagraph"/>
        <w:suppressAutoHyphens w:val="0"/>
        <w:contextualSpacing/>
        <w:jc w:val="both"/>
        <w:rPr>
          <w:bCs/>
          <w:color w:val="000000" w:themeColor="text1"/>
        </w:rPr>
      </w:pPr>
      <w:r w:rsidRPr="007343F5">
        <w:rPr>
          <w:bCs/>
          <w:color w:val="000000" w:themeColor="text1"/>
        </w:rPr>
        <w:lastRenderedPageBreak/>
        <w:t>3.3. sagatavot priekšlikumus par ainavu dārgumu iekļaušanu Latvijas Kultūras kanonā</w:t>
      </w:r>
      <w:r w:rsidRPr="007343F5">
        <w:rPr>
          <w:color w:val="000000" w:themeColor="text1"/>
        </w:rPr>
        <w:t xml:space="preserve">, kas ir ietvars Latvijas lepnuma zīmēm un var sekmēt to saglabāšanu nākotnei; </w:t>
      </w:r>
    </w:p>
    <w:p w:rsidR="003B62C1" w:rsidRPr="007343F5" w:rsidRDefault="005E7286" w:rsidP="00154BBC">
      <w:pPr>
        <w:pStyle w:val="ListParagraph"/>
        <w:suppressAutoHyphens w:val="0"/>
        <w:contextualSpacing/>
        <w:jc w:val="both"/>
        <w:rPr>
          <w:bCs/>
          <w:color w:val="000000" w:themeColor="text1"/>
        </w:rPr>
      </w:pPr>
      <w:r w:rsidRPr="007343F5">
        <w:rPr>
          <w:bCs/>
          <w:color w:val="000000" w:themeColor="text1"/>
        </w:rPr>
        <w:t>3.</w:t>
      </w:r>
      <w:r w:rsidRPr="007343F5">
        <w:rPr>
          <w:bCs/>
          <w:color w:val="000000" w:themeColor="text1"/>
        </w:rPr>
        <w:t xml:space="preserve">4. noteikt Latvijas pārstāvi līdzdalībai Eiropas Padomes Ainavu balvas sestajā sesijā (turpmāk – Ainavu balva); </w:t>
      </w:r>
    </w:p>
    <w:p w:rsidR="00154BBC" w:rsidRPr="007343F5" w:rsidRDefault="005E7286" w:rsidP="00154BBC">
      <w:pPr>
        <w:pStyle w:val="ListParagraph"/>
        <w:suppressAutoHyphens w:val="0"/>
        <w:contextualSpacing/>
        <w:jc w:val="both"/>
        <w:rPr>
          <w:bCs/>
          <w:color w:val="000000" w:themeColor="text1"/>
        </w:rPr>
      </w:pPr>
      <w:r w:rsidRPr="007343F5">
        <w:rPr>
          <w:bCs/>
          <w:color w:val="000000" w:themeColor="text1"/>
        </w:rPr>
        <w:t xml:space="preserve">3.5. </w:t>
      </w:r>
      <w:r w:rsidRPr="007343F5">
        <w:rPr>
          <w:bCs/>
          <w:color w:val="000000" w:themeColor="text1"/>
        </w:rPr>
        <w:t>papildināt LNB digitālās bibliotēkas kolekciju “Zudusī Latvija” ar kultūrvēsturiskas nozīmes fotoattēliem</w:t>
      </w:r>
      <w:r w:rsidRPr="007343F5">
        <w:rPr>
          <w:bCs/>
          <w:color w:val="000000" w:themeColor="text1"/>
        </w:rPr>
        <w:t>;</w:t>
      </w:r>
    </w:p>
    <w:p w:rsidR="003B62C1" w:rsidRPr="006D7BA3" w:rsidRDefault="005E7286" w:rsidP="005A39C1">
      <w:pPr>
        <w:pStyle w:val="ListParagraph"/>
        <w:suppressAutoHyphens w:val="0"/>
        <w:contextualSpacing/>
        <w:jc w:val="both"/>
      </w:pPr>
      <w:r w:rsidRPr="007343F5">
        <w:rPr>
          <w:bCs/>
          <w:color w:val="000000" w:themeColor="text1"/>
        </w:rPr>
        <w:t>3.6. organizēt diskusijas par r</w:t>
      </w:r>
      <w:r w:rsidRPr="007343F5">
        <w:rPr>
          <w:bCs/>
          <w:color w:val="000000" w:themeColor="text1"/>
        </w:rPr>
        <w:t xml:space="preserve">eģionu vērtībām un simboliem, tai skaitā ainavu dārgumiem katrā reģionā, iesaistot sabiedrību.  </w:t>
      </w:r>
    </w:p>
    <w:p w:rsidR="003B62C1" w:rsidRPr="007343F5" w:rsidRDefault="005E7286" w:rsidP="002C7BD6">
      <w:pPr>
        <w:pStyle w:val="NormalWeb"/>
        <w:spacing w:before="0" w:after="0"/>
        <w:rPr>
          <w:b/>
        </w:rPr>
      </w:pPr>
    </w:p>
    <w:p w:rsidR="00583413" w:rsidRPr="007343F5" w:rsidRDefault="005E7286" w:rsidP="00154BBC">
      <w:pPr>
        <w:pStyle w:val="NormalWeb"/>
        <w:spacing w:before="0" w:after="0"/>
        <w:jc w:val="center"/>
        <w:rPr>
          <w:b/>
          <w:sz w:val="28"/>
        </w:rPr>
      </w:pPr>
      <w:r w:rsidRPr="007343F5">
        <w:rPr>
          <w:b/>
          <w:sz w:val="28"/>
        </w:rPr>
        <w:t xml:space="preserve">II Aktivitātes </w:t>
      </w:r>
      <w:r w:rsidRPr="007343F5">
        <w:rPr>
          <w:b/>
          <w:sz w:val="28"/>
        </w:rPr>
        <w:t xml:space="preserve">īstenotāji, norises laiks un </w:t>
      </w:r>
      <w:proofErr w:type="spellStart"/>
      <w:r w:rsidRPr="007343F5">
        <w:rPr>
          <w:b/>
          <w:sz w:val="28"/>
        </w:rPr>
        <w:t>mērķgrupa</w:t>
      </w:r>
      <w:proofErr w:type="spellEnd"/>
    </w:p>
    <w:p w:rsidR="000740CB" w:rsidRPr="007343F5" w:rsidRDefault="005E7286" w:rsidP="00154BBC">
      <w:pPr>
        <w:pStyle w:val="Heading3"/>
        <w:spacing w:before="0" w:beforeAutospacing="0" w:after="0" w:afterAutospacing="0"/>
        <w:jc w:val="both"/>
        <w:rPr>
          <w:bCs w:val="0"/>
          <w:sz w:val="28"/>
          <w:szCs w:val="24"/>
          <w:lang w:val="lv-LV" w:eastAsia="ar-SA"/>
        </w:rPr>
      </w:pPr>
    </w:p>
    <w:p w:rsidR="00AF0EDD" w:rsidRPr="007343F5" w:rsidRDefault="005E7286">
      <w:pPr>
        <w:pStyle w:val="Heading3"/>
        <w:spacing w:before="0" w:beforeAutospacing="0" w:after="0" w:afterAutospacing="0"/>
        <w:ind w:firstLine="720"/>
        <w:jc w:val="both"/>
        <w:rPr>
          <w:b w:val="0"/>
          <w:sz w:val="24"/>
          <w:szCs w:val="24"/>
          <w:lang w:val="lv-LV"/>
        </w:rPr>
      </w:pPr>
      <w:r w:rsidRPr="007343F5">
        <w:rPr>
          <w:b w:val="0"/>
          <w:bCs w:val="0"/>
          <w:sz w:val="24"/>
          <w:szCs w:val="24"/>
          <w:lang w:val="lv-LV" w:eastAsia="ar-SA"/>
        </w:rPr>
        <w:t>4.</w:t>
      </w:r>
      <w:r w:rsidRPr="007343F5">
        <w:rPr>
          <w:bCs w:val="0"/>
          <w:sz w:val="28"/>
          <w:szCs w:val="24"/>
          <w:lang w:val="lv-LV" w:eastAsia="ar-SA"/>
        </w:rPr>
        <w:t xml:space="preserve"> </w:t>
      </w:r>
      <w:r w:rsidRPr="007343F5">
        <w:rPr>
          <w:b w:val="0"/>
          <w:sz w:val="24"/>
          <w:szCs w:val="24"/>
          <w:lang w:val="lv-LV"/>
        </w:rPr>
        <w:t>Aktivitāti</w:t>
      </w:r>
      <w:r w:rsidRPr="007343F5">
        <w:rPr>
          <w:b w:val="0"/>
          <w:sz w:val="24"/>
          <w:szCs w:val="24"/>
          <w:lang w:val="lv-LV"/>
        </w:rPr>
        <w:t xml:space="preserve"> organizē V</w:t>
      </w:r>
      <w:r>
        <w:rPr>
          <w:b w:val="0"/>
          <w:sz w:val="24"/>
          <w:szCs w:val="24"/>
          <w:lang w:val="lv-LV"/>
        </w:rPr>
        <w:t xml:space="preserve">ARAM </w:t>
      </w:r>
      <w:r w:rsidRPr="007343F5">
        <w:rPr>
          <w:b w:val="0"/>
          <w:sz w:val="24"/>
          <w:szCs w:val="24"/>
          <w:lang w:val="lv-LV"/>
        </w:rPr>
        <w:t xml:space="preserve">sadarbībā ar </w:t>
      </w:r>
      <w:r w:rsidRPr="007343F5">
        <w:rPr>
          <w:b w:val="0"/>
          <w:sz w:val="24"/>
          <w:szCs w:val="24"/>
          <w:lang w:val="lv-LV"/>
        </w:rPr>
        <w:t>LNB, pašvaldību publiskajām bibliotēkām</w:t>
      </w:r>
      <w:r w:rsidRPr="009C01E1">
        <w:rPr>
          <w:b w:val="0"/>
          <w:sz w:val="24"/>
          <w:szCs w:val="24"/>
          <w:lang w:val="lv-LV"/>
        </w:rPr>
        <w:t xml:space="preserve">, </w:t>
      </w:r>
      <w:r w:rsidRPr="009C01E1">
        <w:rPr>
          <w:b w:val="0"/>
          <w:sz w:val="24"/>
          <w:szCs w:val="24"/>
          <w:lang w:val="lv-LV"/>
        </w:rPr>
        <w:t>plānošanas reģioniem</w:t>
      </w:r>
      <w:r w:rsidRPr="007343F5">
        <w:rPr>
          <w:b w:val="0"/>
          <w:sz w:val="24"/>
          <w:szCs w:val="24"/>
          <w:lang w:val="lv-LV"/>
        </w:rPr>
        <w:t xml:space="preserve"> un </w:t>
      </w:r>
      <w:proofErr w:type="spellStart"/>
      <w:r w:rsidRPr="007343F5">
        <w:rPr>
          <w:b w:val="0"/>
          <w:sz w:val="24"/>
          <w:szCs w:val="24"/>
          <w:lang w:val="lv-LV"/>
        </w:rPr>
        <w:t>starpinstitucionālo</w:t>
      </w:r>
      <w:proofErr w:type="spellEnd"/>
      <w:r w:rsidRPr="007343F5">
        <w:rPr>
          <w:b w:val="0"/>
          <w:sz w:val="24"/>
          <w:szCs w:val="24"/>
          <w:lang w:val="lv-LV"/>
        </w:rPr>
        <w:t xml:space="preserve"> ainavu ekspertu padomi</w:t>
      </w:r>
      <w:r w:rsidRPr="007343F5">
        <w:rPr>
          <w:b w:val="0"/>
          <w:sz w:val="24"/>
          <w:szCs w:val="24"/>
          <w:lang w:val="lv-LV"/>
        </w:rPr>
        <w:t>.</w:t>
      </w:r>
    </w:p>
    <w:p w:rsidR="00AF0EDD" w:rsidRPr="007343F5" w:rsidRDefault="005E7286" w:rsidP="000740CB">
      <w:pPr>
        <w:pStyle w:val="Heading3"/>
        <w:spacing w:before="0" w:beforeAutospacing="0" w:after="0" w:afterAutospacing="0"/>
        <w:ind w:firstLine="720"/>
        <w:jc w:val="both"/>
        <w:rPr>
          <w:b w:val="0"/>
          <w:sz w:val="22"/>
          <w:szCs w:val="24"/>
          <w:lang w:val="lv-LV"/>
        </w:rPr>
      </w:pPr>
      <w:r w:rsidRPr="007343F5">
        <w:rPr>
          <w:b w:val="0"/>
          <w:sz w:val="24"/>
          <w:lang w:val="lv-LV"/>
        </w:rPr>
        <w:t xml:space="preserve">5. </w:t>
      </w:r>
      <w:r w:rsidRPr="007343F5">
        <w:rPr>
          <w:b w:val="0"/>
          <w:sz w:val="24"/>
          <w:lang w:val="lv-LV"/>
        </w:rPr>
        <w:t xml:space="preserve">Par </w:t>
      </w:r>
      <w:r w:rsidRPr="007343F5">
        <w:rPr>
          <w:b w:val="0"/>
          <w:sz w:val="24"/>
          <w:lang w:val="lv-LV"/>
        </w:rPr>
        <w:t xml:space="preserve">VARAM </w:t>
      </w:r>
      <w:r w:rsidRPr="007343F5">
        <w:rPr>
          <w:b w:val="0"/>
          <w:sz w:val="24"/>
          <w:lang w:val="lv-LV"/>
        </w:rPr>
        <w:t>un LNB</w:t>
      </w:r>
      <w:r w:rsidRPr="007343F5">
        <w:rPr>
          <w:b w:val="0"/>
          <w:sz w:val="24"/>
          <w:lang w:val="lv-LV"/>
        </w:rPr>
        <w:t xml:space="preserve"> sadarbību aktivitātes ietvaros tiek </w:t>
      </w:r>
      <w:r w:rsidRPr="007343F5">
        <w:rPr>
          <w:b w:val="0"/>
          <w:sz w:val="24"/>
          <w:lang w:val="lv-LV"/>
        </w:rPr>
        <w:t>noslēgta starpresoru vienošanās</w:t>
      </w:r>
      <w:r w:rsidRPr="007343F5">
        <w:rPr>
          <w:b w:val="0"/>
          <w:sz w:val="24"/>
          <w:lang w:val="lv-LV"/>
        </w:rPr>
        <w:t xml:space="preserve">. </w:t>
      </w:r>
    </w:p>
    <w:p w:rsidR="002D7D5A" w:rsidRPr="007343F5" w:rsidRDefault="005E7286" w:rsidP="00154BBC">
      <w:pPr>
        <w:pStyle w:val="Heading3"/>
        <w:spacing w:before="0" w:beforeAutospacing="0" w:after="0" w:afterAutospacing="0"/>
        <w:ind w:firstLine="720"/>
        <w:jc w:val="both"/>
        <w:rPr>
          <w:b w:val="0"/>
          <w:lang w:val="lv-LV"/>
        </w:rPr>
      </w:pPr>
      <w:r w:rsidRPr="007343F5">
        <w:rPr>
          <w:b w:val="0"/>
          <w:sz w:val="24"/>
          <w:lang w:val="lv-LV"/>
        </w:rPr>
        <w:t xml:space="preserve">6. </w:t>
      </w:r>
      <w:r w:rsidRPr="007343F5">
        <w:rPr>
          <w:b w:val="0"/>
          <w:sz w:val="24"/>
          <w:lang w:val="lv-LV"/>
        </w:rPr>
        <w:t xml:space="preserve">Par </w:t>
      </w:r>
      <w:r w:rsidRPr="009C01E1">
        <w:rPr>
          <w:b w:val="0"/>
          <w:sz w:val="24"/>
          <w:lang w:val="lv-LV"/>
        </w:rPr>
        <w:t>p</w:t>
      </w:r>
      <w:r w:rsidRPr="009C01E1">
        <w:rPr>
          <w:b w:val="0"/>
          <w:sz w:val="24"/>
          <w:lang w:val="lv-LV"/>
        </w:rPr>
        <w:t>lānošanas reģionu</w:t>
      </w:r>
      <w:r w:rsidRPr="00E239D1">
        <w:rPr>
          <w:b w:val="0"/>
          <w:sz w:val="24"/>
          <w:lang w:val="lv-LV"/>
        </w:rPr>
        <w:t xml:space="preserve"> u</w:t>
      </w:r>
      <w:r w:rsidRPr="007343F5">
        <w:rPr>
          <w:b w:val="0"/>
          <w:sz w:val="24"/>
          <w:lang w:val="lv-LV"/>
        </w:rPr>
        <w:t>zdevum</w:t>
      </w:r>
      <w:r w:rsidRPr="007343F5">
        <w:rPr>
          <w:b w:val="0"/>
          <w:sz w:val="24"/>
          <w:lang w:val="lv-LV"/>
        </w:rPr>
        <w:t xml:space="preserve">iem </w:t>
      </w:r>
      <w:r w:rsidRPr="007343F5">
        <w:rPr>
          <w:b w:val="0"/>
          <w:sz w:val="24"/>
          <w:lang w:val="lv-LV"/>
        </w:rPr>
        <w:t>aktivitātes īstenošanā tiek noslēgtas vienošanās par valsts budžeta fina</w:t>
      </w:r>
      <w:r w:rsidRPr="007343F5">
        <w:rPr>
          <w:b w:val="0"/>
          <w:sz w:val="24"/>
          <w:lang w:val="lv-LV"/>
        </w:rPr>
        <w:t>n</w:t>
      </w:r>
      <w:r w:rsidRPr="007343F5">
        <w:rPr>
          <w:b w:val="0"/>
          <w:sz w:val="24"/>
          <w:lang w:val="lv-LV"/>
        </w:rPr>
        <w:t xml:space="preserve">sējuma </w:t>
      </w:r>
      <w:r w:rsidRPr="007343F5">
        <w:rPr>
          <w:b w:val="0"/>
          <w:sz w:val="24"/>
          <w:lang w:val="lv-LV"/>
        </w:rPr>
        <w:t>izlietojumu 2017.</w:t>
      </w:r>
      <w:r w:rsidRPr="007343F5">
        <w:rPr>
          <w:b w:val="0"/>
          <w:sz w:val="24"/>
          <w:lang w:val="lv-LV"/>
        </w:rPr>
        <w:t xml:space="preserve"> </w:t>
      </w:r>
      <w:r w:rsidRPr="007343F5">
        <w:rPr>
          <w:b w:val="0"/>
          <w:sz w:val="24"/>
          <w:lang w:val="lv-LV"/>
        </w:rPr>
        <w:t xml:space="preserve">un 2018.gadā starp </w:t>
      </w:r>
      <w:r w:rsidRPr="007343F5">
        <w:rPr>
          <w:b w:val="0"/>
          <w:sz w:val="24"/>
          <w:lang w:val="lv-LV"/>
        </w:rPr>
        <w:t>VARAM un katr</w:t>
      </w:r>
      <w:r w:rsidRPr="007343F5">
        <w:rPr>
          <w:b w:val="0"/>
          <w:sz w:val="24"/>
          <w:lang w:val="lv-LV"/>
        </w:rPr>
        <w:t xml:space="preserve">u </w:t>
      </w:r>
      <w:r w:rsidRPr="007343F5">
        <w:rPr>
          <w:b w:val="0"/>
          <w:sz w:val="24"/>
          <w:lang w:val="lv-LV"/>
        </w:rPr>
        <w:t>plānošanas reģion</w:t>
      </w:r>
      <w:r w:rsidRPr="007343F5">
        <w:rPr>
          <w:b w:val="0"/>
          <w:sz w:val="24"/>
          <w:lang w:val="lv-LV"/>
        </w:rPr>
        <w:t>u</w:t>
      </w:r>
      <w:r>
        <w:rPr>
          <w:b w:val="0"/>
          <w:sz w:val="24"/>
          <w:lang w:val="lv-LV"/>
        </w:rPr>
        <w:t xml:space="preserve"> </w:t>
      </w:r>
      <w:r w:rsidRPr="00A02A38">
        <w:rPr>
          <w:b w:val="0"/>
          <w:sz w:val="24"/>
          <w:lang w:val="lv-LV"/>
        </w:rPr>
        <w:t>saskaņā ar</w:t>
      </w:r>
      <w:r w:rsidRPr="00A02A38">
        <w:rPr>
          <w:b w:val="0"/>
          <w:sz w:val="24"/>
          <w:lang w:val="lv-LV"/>
        </w:rPr>
        <w:t xml:space="preserve"> šā nolikuma</w:t>
      </w:r>
      <w:r w:rsidRPr="00A02A38">
        <w:rPr>
          <w:b w:val="0"/>
          <w:sz w:val="24"/>
          <w:lang w:val="lv-LV"/>
        </w:rPr>
        <w:t xml:space="preserve"> </w:t>
      </w:r>
      <w:r w:rsidRPr="00A02A38">
        <w:rPr>
          <w:b w:val="0"/>
          <w:sz w:val="24"/>
          <w:lang w:val="lv-LV"/>
        </w:rPr>
        <w:t>13.</w:t>
      </w:r>
      <w:r w:rsidRPr="00A02A38">
        <w:rPr>
          <w:b w:val="0"/>
          <w:sz w:val="24"/>
          <w:lang w:val="lv-LV"/>
        </w:rPr>
        <w:t>punktā noteikt</w:t>
      </w:r>
      <w:r w:rsidRPr="00A02A38">
        <w:rPr>
          <w:b w:val="0"/>
          <w:sz w:val="24"/>
          <w:lang w:val="lv-LV"/>
        </w:rPr>
        <w:t>aj</w:t>
      </w:r>
      <w:r w:rsidRPr="00A02A38">
        <w:rPr>
          <w:b w:val="0"/>
          <w:sz w:val="24"/>
          <w:lang w:val="lv-LV"/>
        </w:rPr>
        <w:t>iem uzdevumiem</w:t>
      </w:r>
      <w:r w:rsidRPr="00A02A38">
        <w:rPr>
          <w:b w:val="0"/>
          <w:sz w:val="24"/>
          <w:lang w:val="lv-LV"/>
        </w:rPr>
        <w:t xml:space="preserve">.  </w:t>
      </w:r>
    </w:p>
    <w:p w:rsidR="00216D37" w:rsidRPr="007343F5" w:rsidRDefault="005E7286" w:rsidP="00154BBC">
      <w:pPr>
        <w:pStyle w:val="Heading3"/>
        <w:spacing w:before="0" w:beforeAutospacing="0" w:after="0" w:afterAutospacing="0"/>
        <w:ind w:firstLine="720"/>
        <w:jc w:val="both"/>
        <w:rPr>
          <w:b w:val="0"/>
          <w:sz w:val="24"/>
          <w:szCs w:val="24"/>
          <w:lang w:val="lv-LV"/>
        </w:rPr>
      </w:pPr>
      <w:r w:rsidRPr="007343F5">
        <w:rPr>
          <w:b w:val="0"/>
          <w:sz w:val="24"/>
          <w:szCs w:val="24"/>
          <w:lang w:val="lv-LV"/>
        </w:rPr>
        <w:t>7. Aktivitāte tiek īstenota visā Latvijas teritorijā šādos posmos:</w:t>
      </w:r>
    </w:p>
    <w:p w:rsidR="00216D37" w:rsidRPr="007343F5" w:rsidRDefault="005E7286" w:rsidP="00154BBC">
      <w:pPr>
        <w:pStyle w:val="Heading3"/>
        <w:spacing w:before="0" w:beforeAutospacing="0" w:after="0" w:afterAutospacing="0"/>
        <w:ind w:firstLine="720"/>
        <w:jc w:val="both"/>
        <w:rPr>
          <w:b w:val="0"/>
          <w:sz w:val="24"/>
          <w:szCs w:val="24"/>
          <w:lang w:eastAsia="lv-LV"/>
        </w:rPr>
      </w:pPr>
      <w:r w:rsidRPr="007343F5">
        <w:rPr>
          <w:b w:val="0"/>
          <w:sz w:val="24"/>
          <w:szCs w:val="24"/>
          <w:lang w:val="lv-LV"/>
        </w:rPr>
        <w:t xml:space="preserve">7.1. </w:t>
      </w:r>
      <w:proofErr w:type="spellStart"/>
      <w:r w:rsidRPr="007343F5">
        <w:rPr>
          <w:b w:val="0"/>
          <w:sz w:val="24"/>
          <w:szCs w:val="24"/>
          <w:lang w:eastAsia="lv-LV"/>
        </w:rPr>
        <w:t>aktivitātes</w:t>
      </w:r>
      <w:proofErr w:type="spellEnd"/>
      <w:r w:rsidRPr="007343F5">
        <w:rPr>
          <w:b w:val="0"/>
          <w:sz w:val="24"/>
          <w:szCs w:val="24"/>
          <w:lang w:eastAsia="lv-LV"/>
        </w:rPr>
        <w:t xml:space="preserve"> </w:t>
      </w:r>
      <w:proofErr w:type="gramStart"/>
      <w:r w:rsidRPr="007343F5">
        <w:rPr>
          <w:b w:val="0"/>
          <w:sz w:val="24"/>
          <w:szCs w:val="24"/>
          <w:lang w:eastAsia="lv-LV"/>
        </w:rPr>
        <w:t>1.posms</w:t>
      </w:r>
      <w:proofErr w:type="gramEnd"/>
      <w:r w:rsidRPr="007343F5">
        <w:rPr>
          <w:b w:val="0"/>
          <w:sz w:val="24"/>
          <w:szCs w:val="24"/>
          <w:lang w:eastAsia="lv-LV"/>
        </w:rPr>
        <w:t xml:space="preserve"> no 2017.gada </w:t>
      </w:r>
      <w:r w:rsidRPr="00A02A38">
        <w:rPr>
          <w:b w:val="0"/>
          <w:sz w:val="24"/>
          <w:szCs w:val="24"/>
          <w:lang w:eastAsia="lv-LV"/>
        </w:rPr>
        <w:t>15.</w:t>
      </w:r>
      <w:r w:rsidRPr="00A02A38">
        <w:rPr>
          <w:b w:val="0"/>
          <w:sz w:val="24"/>
          <w:szCs w:val="24"/>
          <w:lang w:eastAsia="lv-LV"/>
        </w:rPr>
        <w:t xml:space="preserve">jūnija </w:t>
      </w:r>
      <w:proofErr w:type="spellStart"/>
      <w:r w:rsidRPr="007343F5">
        <w:rPr>
          <w:b w:val="0"/>
          <w:sz w:val="24"/>
          <w:szCs w:val="24"/>
          <w:lang w:eastAsia="lv-LV"/>
        </w:rPr>
        <w:t>līdz</w:t>
      </w:r>
      <w:proofErr w:type="spellEnd"/>
      <w:r w:rsidRPr="007343F5">
        <w:rPr>
          <w:b w:val="0"/>
          <w:sz w:val="24"/>
          <w:szCs w:val="24"/>
          <w:lang w:eastAsia="lv-LV"/>
        </w:rPr>
        <w:t xml:space="preserve"> </w:t>
      </w:r>
      <w:r w:rsidRPr="007343F5">
        <w:rPr>
          <w:b w:val="0"/>
          <w:sz w:val="24"/>
          <w:szCs w:val="24"/>
          <w:lang w:eastAsia="lv-LV"/>
        </w:rPr>
        <w:t>2018.gada 1</w:t>
      </w:r>
      <w:r w:rsidRPr="007343F5">
        <w:rPr>
          <w:b w:val="0"/>
          <w:sz w:val="24"/>
          <w:szCs w:val="24"/>
          <w:lang w:eastAsia="lv-LV"/>
        </w:rPr>
        <w:t>4</w:t>
      </w:r>
      <w:r w:rsidRPr="007343F5">
        <w:rPr>
          <w:b w:val="0"/>
          <w:sz w:val="24"/>
          <w:szCs w:val="24"/>
          <w:lang w:eastAsia="lv-LV"/>
        </w:rPr>
        <w:t>.februārim;</w:t>
      </w:r>
    </w:p>
    <w:p w:rsidR="00216D37" w:rsidRPr="007343F5" w:rsidRDefault="005E7286" w:rsidP="00154BBC">
      <w:pPr>
        <w:pStyle w:val="Heading3"/>
        <w:spacing w:before="0" w:beforeAutospacing="0" w:after="0" w:afterAutospacing="0"/>
        <w:ind w:firstLine="720"/>
        <w:jc w:val="both"/>
        <w:rPr>
          <w:b w:val="0"/>
          <w:sz w:val="24"/>
          <w:szCs w:val="24"/>
          <w:lang w:eastAsia="lv-LV"/>
        </w:rPr>
      </w:pPr>
      <w:r w:rsidRPr="007343F5">
        <w:rPr>
          <w:b w:val="0"/>
          <w:sz w:val="24"/>
          <w:szCs w:val="24"/>
          <w:lang w:eastAsia="lv-LV"/>
        </w:rPr>
        <w:t xml:space="preserve">7.2. </w:t>
      </w:r>
      <w:proofErr w:type="spellStart"/>
      <w:r w:rsidRPr="007343F5">
        <w:rPr>
          <w:b w:val="0"/>
          <w:sz w:val="24"/>
          <w:szCs w:val="24"/>
          <w:lang w:eastAsia="lv-LV"/>
        </w:rPr>
        <w:t>aktivitātes</w:t>
      </w:r>
      <w:proofErr w:type="spellEnd"/>
      <w:r w:rsidRPr="007343F5">
        <w:rPr>
          <w:b w:val="0"/>
          <w:sz w:val="24"/>
          <w:szCs w:val="24"/>
          <w:lang w:eastAsia="lv-LV"/>
        </w:rPr>
        <w:t xml:space="preserve"> </w:t>
      </w:r>
      <w:proofErr w:type="gramStart"/>
      <w:r w:rsidRPr="007343F5">
        <w:rPr>
          <w:b w:val="0"/>
          <w:sz w:val="24"/>
          <w:szCs w:val="24"/>
          <w:lang w:eastAsia="lv-LV"/>
        </w:rPr>
        <w:t>2.posms</w:t>
      </w:r>
      <w:proofErr w:type="gramEnd"/>
      <w:r w:rsidRPr="007343F5">
        <w:rPr>
          <w:b w:val="0"/>
          <w:sz w:val="24"/>
          <w:szCs w:val="24"/>
          <w:lang w:eastAsia="lv-LV"/>
        </w:rPr>
        <w:t xml:space="preserve"> no 2018.gada 1</w:t>
      </w:r>
      <w:r w:rsidRPr="007343F5">
        <w:rPr>
          <w:b w:val="0"/>
          <w:sz w:val="24"/>
          <w:szCs w:val="24"/>
          <w:lang w:eastAsia="lv-LV"/>
        </w:rPr>
        <w:t>5</w:t>
      </w:r>
      <w:r w:rsidRPr="007343F5">
        <w:rPr>
          <w:b w:val="0"/>
          <w:sz w:val="24"/>
          <w:szCs w:val="24"/>
          <w:lang w:eastAsia="lv-LV"/>
        </w:rPr>
        <w:t xml:space="preserve">.februāra </w:t>
      </w:r>
      <w:proofErr w:type="spellStart"/>
      <w:r w:rsidRPr="007343F5">
        <w:rPr>
          <w:b w:val="0"/>
          <w:sz w:val="24"/>
          <w:szCs w:val="24"/>
          <w:lang w:eastAsia="lv-LV"/>
        </w:rPr>
        <w:t>līdz</w:t>
      </w:r>
      <w:proofErr w:type="spellEnd"/>
      <w:r w:rsidRPr="007343F5">
        <w:rPr>
          <w:b w:val="0"/>
          <w:sz w:val="24"/>
          <w:szCs w:val="24"/>
          <w:lang w:eastAsia="lv-LV"/>
        </w:rPr>
        <w:t xml:space="preserve"> 2018.gada 1</w:t>
      </w:r>
      <w:r w:rsidRPr="007343F5">
        <w:rPr>
          <w:b w:val="0"/>
          <w:sz w:val="24"/>
          <w:szCs w:val="24"/>
          <w:lang w:eastAsia="lv-LV"/>
        </w:rPr>
        <w:t>4</w:t>
      </w:r>
      <w:r w:rsidRPr="007343F5">
        <w:rPr>
          <w:b w:val="0"/>
          <w:sz w:val="24"/>
          <w:szCs w:val="24"/>
          <w:lang w:eastAsia="lv-LV"/>
        </w:rPr>
        <w:t>.augustam;</w:t>
      </w:r>
    </w:p>
    <w:p w:rsidR="00216D37" w:rsidRPr="007343F5" w:rsidRDefault="005E7286" w:rsidP="00154BBC">
      <w:pPr>
        <w:pStyle w:val="Heading3"/>
        <w:spacing w:before="0" w:beforeAutospacing="0" w:after="0" w:afterAutospacing="0"/>
        <w:ind w:firstLine="720"/>
        <w:jc w:val="both"/>
        <w:rPr>
          <w:b w:val="0"/>
          <w:sz w:val="24"/>
          <w:szCs w:val="24"/>
          <w:lang w:eastAsia="lv-LV"/>
        </w:rPr>
      </w:pPr>
      <w:r w:rsidRPr="007343F5">
        <w:rPr>
          <w:b w:val="0"/>
          <w:sz w:val="24"/>
          <w:szCs w:val="24"/>
          <w:lang w:eastAsia="lv-LV"/>
        </w:rPr>
        <w:t xml:space="preserve">7.3. </w:t>
      </w:r>
      <w:proofErr w:type="spellStart"/>
      <w:r w:rsidRPr="007343F5">
        <w:rPr>
          <w:b w:val="0"/>
          <w:sz w:val="24"/>
          <w:szCs w:val="24"/>
          <w:lang w:eastAsia="lv-LV"/>
        </w:rPr>
        <w:t>aktivitātes</w:t>
      </w:r>
      <w:proofErr w:type="spellEnd"/>
      <w:r w:rsidRPr="007343F5">
        <w:rPr>
          <w:b w:val="0"/>
          <w:sz w:val="24"/>
          <w:szCs w:val="24"/>
          <w:lang w:eastAsia="lv-LV"/>
        </w:rPr>
        <w:t xml:space="preserve"> </w:t>
      </w:r>
      <w:proofErr w:type="gramStart"/>
      <w:r w:rsidRPr="007343F5">
        <w:rPr>
          <w:b w:val="0"/>
          <w:sz w:val="24"/>
          <w:szCs w:val="24"/>
          <w:lang w:eastAsia="lv-LV"/>
        </w:rPr>
        <w:t>3.posms</w:t>
      </w:r>
      <w:proofErr w:type="gramEnd"/>
      <w:r w:rsidRPr="007343F5">
        <w:rPr>
          <w:b w:val="0"/>
          <w:sz w:val="24"/>
          <w:szCs w:val="24"/>
          <w:lang w:eastAsia="lv-LV"/>
        </w:rPr>
        <w:t xml:space="preserve"> no 2018.gada 1</w:t>
      </w:r>
      <w:r w:rsidRPr="007343F5">
        <w:rPr>
          <w:b w:val="0"/>
          <w:sz w:val="24"/>
          <w:szCs w:val="24"/>
          <w:lang w:eastAsia="lv-LV"/>
        </w:rPr>
        <w:t>5</w:t>
      </w:r>
      <w:r w:rsidRPr="007343F5">
        <w:rPr>
          <w:b w:val="0"/>
          <w:sz w:val="24"/>
          <w:szCs w:val="24"/>
          <w:lang w:eastAsia="lv-LV"/>
        </w:rPr>
        <w:t xml:space="preserve">.augusta </w:t>
      </w:r>
      <w:proofErr w:type="spellStart"/>
      <w:r w:rsidRPr="007343F5">
        <w:rPr>
          <w:b w:val="0"/>
          <w:sz w:val="24"/>
          <w:szCs w:val="24"/>
          <w:lang w:eastAsia="lv-LV"/>
        </w:rPr>
        <w:t>līdz</w:t>
      </w:r>
      <w:proofErr w:type="spellEnd"/>
      <w:r w:rsidRPr="007343F5">
        <w:rPr>
          <w:b w:val="0"/>
          <w:sz w:val="24"/>
          <w:szCs w:val="24"/>
          <w:lang w:eastAsia="lv-LV"/>
        </w:rPr>
        <w:t xml:space="preserve"> 2018.gada 1</w:t>
      </w:r>
      <w:r w:rsidRPr="007343F5">
        <w:rPr>
          <w:b w:val="0"/>
          <w:sz w:val="24"/>
          <w:szCs w:val="24"/>
          <w:lang w:eastAsia="lv-LV"/>
        </w:rPr>
        <w:t>5</w:t>
      </w:r>
      <w:r w:rsidRPr="007343F5">
        <w:rPr>
          <w:b w:val="0"/>
          <w:sz w:val="24"/>
          <w:szCs w:val="24"/>
          <w:lang w:eastAsia="lv-LV"/>
        </w:rPr>
        <w:t>.decembrim.</w:t>
      </w:r>
    </w:p>
    <w:p w:rsidR="00216D37" w:rsidRPr="007343F5" w:rsidRDefault="005E7286" w:rsidP="00767FF4">
      <w:pPr>
        <w:pStyle w:val="Heading3"/>
        <w:spacing w:before="0" w:beforeAutospacing="0" w:after="0" w:afterAutospacing="0"/>
        <w:ind w:firstLine="720"/>
        <w:jc w:val="both"/>
        <w:rPr>
          <w:b w:val="0"/>
          <w:sz w:val="24"/>
          <w:szCs w:val="24"/>
          <w:lang w:val="lv-LV"/>
        </w:rPr>
      </w:pPr>
      <w:r w:rsidRPr="007343F5">
        <w:rPr>
          <w:b w:val="0"/>
          <w:color w:val="000000" w:themeColor="text1"/>
          <w:sz w:val="24"/>
          <w:szCs w:val="24"/>
          <w:lang w:eastAsia="lv-LV"/>
        </w:rPr>
        <w:t xml:space="preserve">8. </w:t>
      </w:r>
      <w:proofErr w:type="spellStart"/>
      <w:r w:rsidRPr="007343F5">
        <w:rPr>
          <w:b w:val="0"/>
          <w:color w:val="000000" w:themeColor="text1"/>
          <w:sz w:val="24"/>
          <w:szCs w:val="24"/>
          <w:lang w:eastAsia="lv-LV"/>
        </w:rPr>
        <w:t>Aktivitātes</w:t>
      </w:r>
      <w:proofErr w:type="spellEnd"/>
      <w:r w:rsidRPr="007343F5">
        <w:rPr>
          <w:b w:val="0"/>
          <w:color w:val="000000" w:themeColor="text1"/>
          <w:sz w:val="24"/>
          <w:szCs w:val="24"/>
          <w:lang w:eastAsia="lv-LV"/>
        </w:rPr>
        <w:t xml:space="preserve"> </w:t>
      </w:r>
      <w:proofErr w:type="spellStart"/>
      <w:r w:rsidRPr="007343F5">
        <w:rPr>
          <w:b w:val="0"/>
          <w:color w:val="000000" w:themeColor="text1"/>
          <w:sz w:val="24"/>
          <w:szCs w:val="24"/>
          <w:lang w:eastAsia="lv-LV"/>
        </w:rPr>
        <w:t>mēr</w:t>
      </w:r>
      <w:r w:rsidRPr="007343F5">
        <w:rPr>
          <w:b w:val="0"/>
          <w:color w:val="000000" w:themeColor="text1"/>
          <w:sz w:val="24"/>
          <w:szCs w:val="24"/>
          <w:lang w:eastAsia="lv-LV"/>
        </w:rPr>
        <w:t>ķgrupa</w:t>
      </w:r>
      <w:proofErr w:type="spellEnd"/>
      <w:r w:rsidRPr="007343F5">
        <w:rPr>
          <w:b w:val="0"/>
          <w:color w:val="000000" w:themeColor="text1"/>
          <w:sz w:val="24"/>
          <w:szCs w:val="24"/>
          <w:lang w:eastAsia="lv-LV"/>
        </w:rPr>
        <w:t xml:space="preserve"> </w:t>
      </w:r>
      <w:proofErr w:type="spellStart"/>
      <w:r w:rsidRPr="007343F5">
        <w:rPr>
          <w:b w:val="0"/>
          <w:color w:val="000000" w:themeColor="text1"/>
          <w:sz w:val="24"/>
          <w:szCs w:val="24"/>
          <w:lang w:eastAsia="lv-LV"/>
        </w:rPr>
        <w:t>ir</w:t>
      </w:r>
      <w:proofErr w:type="spellEnd"/>
      <w:r w:rsidRPr="007343F5">
        <w:rPr>
          <w:b w:val="0"/>
          <w:color w:val="000000" w:themeColor="text1"/>
          <w:sz w:val="24"/>
          <w:szCs w:val="24"/>
          <w:lang w:eastAsia="lv-LV"/>
        </w:rPr>
        <w:t xml:space="preserve"> </w:t>
      </w:r>
      <w:proofErr w:type="spellStart"/>
      <w:r w:rsidRPr="007343F5">
        <w:rPr>
          <w:b w:val="0"/>
          <w:color w:val="000000" w:themeColor="text1"/>
          <w:sz w:val="24"/>
          <w:szCs w:val="24"/>
          <w:lang w:eastAsia="lv-LV"/>
        </w:rPr>
        <w:t>atsevišķas</w:t>
      </w:r>
      <w:proofErr w:type="spellEnd"/>
      <w:r w:rsidRPr="007343F5">
        <w:rPr>
          <w:b w:val="0"/>
          <w:color w:val="000000" w:themeColor="text1"/>
          <w:sz w:val="24"/>
          <w:szCs w:val="24"/>
          <w:lang w:eastAsia="lv-LV"/>
        </w:rPr>
        <w:t xml:space="preserve"> </w:t>
      </w:r>
      <w:proofErr w:type="spellStart"/>
      <w:r w:rsidRPr="007343F5">
        <w:rPr>
          <w:b w:val="0"/>
          <w:color w:val="000000" w:themeColor="text1"/>
          <w:sz w:val="24"/>
          <w:szCs w:val="24"/>
        </w:rPr>
        <w:t>iedzīvotāju</w:t>
      </w:r>
      <w:proofErr w:type="spellEnd"/>
      <w:r w:rsidRPr="007343F5">
        <w:rPr>
          <w:b w:val="0"/>
          <w:color w:val="000000" w:themeColor="text1"/>
          <w:sz w:val="24"/>
          <w:szCs w:val="24"/>
        </w:rPr>
        <w:t xml:space="preserve"> </w:t>
      </w:r>
      <w:proofErr w:type="spellStart"/>
      <w:r w:rsidRPr="007343F5">
        <w:rPr>
          <w:b w:val="0"/>
          <w:color w:val="000000" w:themeColor="text1"/>
          <w:sz w:val="24"/>
          <w:szCs w:val="24"/>
        </w:rPr>
        <w:t>grupas</w:t>
      </w:r>
      <w:proofErr w:type="spellEnd"/>
      <w:r w:rsidRPr="007343F5">
        <w:rPr>
          <w:b w:val="0"/>
          <w:color w:val="000000" w:themeColor="text1"/>
          <w:sz w:val="24"/>
          <w:szCs w:val="24"/>
        </w:rPr>
        <w:t xml:space="preserve"> (</w:t>
      </w:r>
      <w:proofErr w:type="spellStart"/>
      <w:r w:rsidRPr="007343F5">
        <w:rPr>
          <w:b w:val="0"/>
          <w:color w:val="000000" w:themeColor="text1"/>
          <w:sz w:val="24"/>
          <w:szCs w:val="24"/>
        </w:rPr>
        <w:t>piemēram</w:t>
      </w:r>
      <w:proofErr w:type="spellEnd"/>
      <w:r w:rsidRPr="007343F5">
        <w:rPr>
          <w:b w:val="0"/>
          <w:color w:val="000000" w:themeColor="text1"/>
          <w:sz w:val="24"/>
          <w:szCs w:val="24"/>
        </w:rPr>
        <w:t xml:space="preserve">, </w:t>
      </w:r>
      <w:proofErr w:type="spellStart"/>
      <w:r w:rsidRPr="007343F5">
        <w:rPr>
          <w:b w:val="0"/>
          <w:color w:val="000000" w:themeColor="text1"/>
          <w:sz w:val="24"/>
          <w:szCs w:val="24"/>
        </w:rPr>
        <w:t>ainavu</w:t>
      </w:r>
      <w:proofErr w:type="spellEnd"/>
      <w:r w:rsidRPr="007343F5">
        <w:rPr>
          <w:b w:val="0"/>
          <w:color w:val="000000" w:themeColor="text1"/>
          <w:sz w:val="24"/>
          <w:szCs w:val="24"/>
        </w:rPr>
        <w:t xml:space="preserve"> </w:t>
      </w:r>
      <w:proofErr w:type="spellStart"/>
      <w:r w:rsidRPr="007343F5">
        <w:rPr>
          <w:b w:val="0"/>
          <w:color w:val="000000" w:themeColor="text1"/>
          <w:sz w:val="24"/>
          <w:szCs w:val="24"/>
        </w:rPr>
        <w:t>jomas</w:t>
      </w:r>
      <w:proofErr w:type="spellEnd"/>
      <w:r w:rsidRPr="007343F5">
        <w:rPr>
          <w:b w:val="0"/>
          <w:color w:val="000000" w:themeColor="text1"/>
          <w:sz w:val="24"/>
          <w:szCs w:val="24"/>
        </w:rPr>
        <w:t xml:space="preserve"> </w:t>
      </w:r>
      <w:proofErr w:type="spellStart"/>
      <w:r w:rsidRPr="007343F5">
        <w:rPr>
          <w:b w:val="0"/>
          <w:color w:val="000000" w:themeColor="text1"/>
          <w:sz w:val="24"/>
          <w:szCs w:val="24"/>
        </w:rPr>
        <w:t>eksperti</w:t>
      </w:r>
      <w:proofErr w:type="spellEnd"/>
      <w:r w:rsidRPr="007343F5">
        <w:rPr>
          <w:b w:val="0"/>
          <w:color w:val="000000" w:themeColor="text1"/>
          <w:sz w:val="24"/>
          <w:szCs w:val="24"/>
        </w:rPr>
        <w:t xml:space="preserve">, </w:t>
      </w:r>
      <w:proofErr w:type="spellStart"/>
      <w:r w:rsidRPr="007343F5">
        <w:rPr>
          <w:b w:val="0"/>
          <w:color w:val="000000" w:themeColor="text1"/>
          <w:sz w:val="24"/>
          <w:szCs w:val="24"/>
        </w:rPr>
        <w:t>sabiedriskās</w:t>
      </w:r>
      <w:proofErr w:type="spellEnd"/>
      <w:r w:rsidRPr="007343F5">
        <w:rPr>
          <w:b w:val="0"/>
          <w:color w:val="000000" w:themeColor="text1"/>
          <w:sz w:val="24"/>
          <w:szCs w:val="24"/>
        </w:rPr>
        <w:t xml:space="preserve"> </w:t>
      </w:r>
      <w:proofErr w:type="spellStart"/>
      <w:r w:rsidRPr="007343F5">
        <w:rPr>
          <w:b w:val="0"/>
          <w:color w:val="000000" w:themeColor="text1"/>
          <w:sz w:val="24"/>
          <w:szCs w:val="24"/>
        </w:rPr>
        <w:t>organizācijas</w:t>
      </w:r>
      <w:proofErr w:type="spellEnd"/>
      <w:r w:rsidRPr="007343F5">
        <w:rPr>
          <w:b w:val="0"/>
          <w:color w:val="000000" w:themeColor="text1"/>
          <w:sz w:val="24"/>
          <w:szCs w:val="24"/>
        </w:rPr>
        <w:t xml:space="preserve"> un </w:t>
      </w:r>
      <w:proofErr w:type="spellStart"/>
      <w:r w:rsidRPr="007343F5">
        <w:rPr>
          <w:b w:val="0"/>
          <w:color w:val="000000" w:themeColor="text1"/>
          <w:sz w:val="24"/>
          <w:szCs w:val="24"/>
        </w:rPr>
        <w:t>biedrības</w:t>
      </w:r>
      <w:proofErr w:type="spellEnd"/>
      <w:r w:rsidRPr="007343F5">
        <w:rPr>
          <w:b w:val="0"/>
          <w:color w:val="000000" w:themeColor="text1"/>
          <w:sz w:val="24"/>
          <w:szCs w:val="24"/>
        </w:rPr>
        <w:t xml:space="preserve">), </w:t>
      </w:r>
      <w:proofErr w:type="spellStart"/>
      <w:r w:rsidRPr="007343F5">
        <w:rPr>
          <w:b w:val="0"/>
          <w:color w:val="000000" w:themeColor="text1"/>
          <w:sz w:val="24"/>
          <w:szCs w:val="24"/>
        </w:rPr>
        <w:t>valsts</w:t>
      </w:r>
      <w:proofErr w:type="spellEnd"/>
      <w:r w:rsidRPr="007343F5">
        <w:rPr>
          <w:b w:val="0"/>
          <w:color w:val="000000" w:themeColor="text1"/>
          <w:sz w:val="24"/>
          <w:szCs w:val="24"/>
        </w:rPr>
        <w:t xml:space="preserve"> un </w:t>
      </w:r>
      <w:proofErr w:type="spellStart"/>
      <w:r w:rsidRPr="007343F5">
        <w:rPr>
          <w:b w:val="0"/>
          <w:color w:val="000000" w:themeColor="text1"/>
          <w:sz w:val="24"/>
          <w:szCs w:val="24"/>
        </w:rPr>
        <w:t>pašvaldīb</w:t>
      </w:r>
      <w:r w:rsidRPr="007343F5">
        <w:rPr>
          <w:b w:val="0"/>
          <w:color w:val="000000" w:themeColor="text1"/>
          <w:sz w:val="24"/>
          <w:szCs w:val="24"/>
        </w:rPr>
        <w:t>u</w:t>
      </w:r>
      <w:proofErr w:type="spellEnd"/>
      <w:r w:rsidRPr="007343F5">
        <w:rPr>
          <w:b w:val="0"/>
          <w:color w:val="000000" w:themeColor="text1"/>
          <w:sz w:val="24"/>
          <w:szCs w:val="24"/>
        </w:rPr>
        <w:t xml:space="preserve"> </w:t>
      </w:r>
      <w:proofErr w:type="spellStart"/>
      <w:r w:rsidRPr="007343F5">
        <w:rPr>
          <w:b w:val="0"/>
          <w:color w:val="000000" w:themeColor="text1"/>
          <w:sz w:val="24"/>
          <w:szCs w:val="24"/>
        </w:rPr>
        <w:t>iestādes</w:t>
      </w:r>
      <w:proofErr w:type="spellEnd"/>
      <w:r w:rsidRPr="007343F5">
        <w:rPr>
          <w:b w:val="0"/>
          <w:color w:val="000000" w:themeColor="text1"/>
          <w:sz w:val="24"/>
          <w:szCs w:val="24"/>
        </w:rPr>
        <w:t xml:space="preserve"> (</w:t>
      </w:r>
      <w:proofErr w:type="spellStart"/>
      <w:r w:rsidRPr="007343F5">
        <w:rPr>
          <w:b w:val="0"/>
          <w:color w:val="000000" w:themeColor="text1"/>
          <w:sz w:val="24"/>
          <w:szCs w:val="24"/>
        </w:rPr>
        <w:t>piem</w:t>
      </w:r>
      <w:r w:rsidRPr="007343F5">
        <w:rPr>
          <w:b w:val="0"/>
          <w:color w:val="000000" w:themeColor="text1"/>
          <w:sz w:val="24"/>
          <w:szCs w:val="24"/>
        </w:rPr>
        <w:t>ēram</w:t>
      </w:r>
      <w:proofErr w:type="spellEnd"/>
      <w:r w:rsidRPr="007343F5">
        <w:rPr>
          <w:b w:val="0"/>
          <w:color w:val="000000" w:themeColor="text1"/>
          <w:sz w:val="24"/>
          <w:szCs w:val="24"/>
        </w:rPr>
        <w:t xml:space="preserve">, </w:t>
      </w:r>
      <w:proofErr w:type="spellStart"/>
      <w:r w:rsidRPr="007343F5">
        <w:rPr>
          <w:b w:val="0"/>
          <w:color w:val="000000" w:themeColor="text1"/>
          <w:sz w:val="24"/>
          <w:szCs w:val="24"/>
        </w:rPr>
        <w:t>bibliotēkas</w:t>
      </w:r>
      <w:proofErr w:type="spellEnd"/>
      <w:r w:rsidRPr="007343F5">
        <w:rPr>
          <w:b w:val="0"/>
          <w:color w:val="000000" w:themeColor="text1"/>
          <w:sz w:val="24"/>
          <w:szCs w:val="24"/>
        </w:rPr>
        <w:t xml:space="preserve">, </w:t>
      </w:r>
      <w:proofErr w:type="spellStart"/>
      <w:r w:rsidRPr="007343F5">
        <w:rPr>
          <w:b w:val="0"/>
          <w:color w:val="000000" w:themeColor="text1"/>
          <w:sz w:val="24"/>
          <w:szCs w:val="24"/>
        </w:rPr>
        <w:t>muzeji</w:t>
      </w:r>
      <w:proofErr w:type="spellEnd"/>
      <w:r w:rsidRPr="007343F5">
        <w:rPr>
          <w:b w:val="0"/>
          <w:color w:val="000000" w:themeColor="text1"/>
          <w:sz w:val="24"/>
          <w:szCs w:val="24"/>
        </w:rPr>
        <w:t xml:space="preserve">, </w:t>
      </w:r>
      <w:proofErr w:type="spellStart"/>
      <w:r w:rsidRPr="007343F5">
        <w:rPr>
          <w:b w:val="0"/>
          <w:color w:val="000000" w:themeColor="text1"/>
          <w:sz w:val="24"/>
          <w:szCs w:val="24"/>
        </w:rPr>
        <w:t>mācību</w:t>
      </w:r>
      <w:proofErr w:type="spellEnd"/>
      <w:r w:rsidRPr="007343F5">
        <w:rPr>
          <w:b w:val="0"/>
          <w:color w:val="000000" w:themeColor="text1"/>
          <w:sz w:val="24"/>
          <w:szCs w:val="24"/>
        </w:rPr>
        <w:t xml:space="preserve"> </w:t>
      </w:r>
      <w:proofErr w:type="spellStart"/>
      <w:r w:rsidRPr="007343F5">
        <w:rPr>
          <w:b w:val="0"/>
          <w:color w:val="000000" w:themeColor="text1"/>
          <w:sz w:val="24"/>
          <w:szCs w:val="24"/>
        </w:rPr>
        <w:t>iestādes</w:t>
      </w:r>
      <w:proofErr w:type="spellEnd"/>
      <w:r w:rsidRPr="007343F5">
        <w:rPr>
          <w:b w:val="0"/>
          <w:color w:val="000000" w:themeColor="text1"/>
          <w:sz w:val="24"/>
          <w:szCs w:val="24"/>
        </w:rPr>
        <w:t xml:space="preserve">), </w:t>
      </w:r>
      <w:proofErr w:type="spellStart"/>
      <w:r w:rsidRPr="007343F5">
        <w:rPr>
          <w:b w:val="0"/>
          <w:color w:val="000000" w:themeColor="text1"/>
          <w:sz w:val="24"/>
          <w:szCs w:val="24"/>
        </w:rPr>
        <w:t>kā</w:t>
      </w:r>
      <w:proofErr w:type="spellEnd"/>
      <w:r w:rsidRPr="007343F5">
        <w:rPr>
          <w:b w:val="0"/>
          <w:color w:val="000000" w:themeColor="text1"/>
          <w:sz w:val="24"/>
          <w:szCs w:val="24"/>
        </w:rPr>
        <w:t xml:space="preserve"> </w:t>
      </w:r>
      <w:proofErr w:type="spellStart"/>
      <w:r w:rsidRPr="007343F5">
        <w:rPr>
          <w:b w:val="0"/>
          <w:color w:val="000000" w:themeColor="text1"/>
          <w:sz w:val="24"/>
          <w:szCs w:val="24"/>
        </w:rPr>
        <w:t>arī</w:t>
      </w:r>
      <w:proofErr w:type="spellEnd"/>
      <w:r w:rsidRPr="007343F5">
        <w:rPr>
          <w:b w:val="0"/>
          <w:color w:val="000000" w:themeColor="text1"/>
          <w:sz w:val="24"/>
          <w:szCs w:val="24"/>
        </w:rPr>
        <w:t xml:space="preserve"> </w:t>
      </w:r>
      <w:proofErr w:type="spellStart"/>
      <w:r w:rsidRPr="007343F5">
        <w:rPr>
          <w:b w:val="0"/>
          <w:color w:val="000000" w:themeColor="text1"/>
          <w:sz w:val="24"/>
          <w:szCs w:val="24"/>
        </w:rPr>
        <w:t>visi</w:t>
      </w:r>
      <w:proofErr w:type="spellEnd"/>
      <w:r w:rsidRPr="007343F5">
        <w:rPr>
          <w:b w:val="0"/>
          <w:color w:val="000000" w:themeColor="text1"/>
          <w:sz w:val="24"/>
          <w:szCs w:val="24"/>
        </w:rPr>
        <w:t xml:space="preserve"> </w:t>
      </w:r>
      <w:proofErr w:type="spellStart"/>
      <w:r w:rsidRPr="007343F5">
        <w:rPr>
          <w:b w:val="0"/>
          <w:color w:val="000000" w:themeColor="text1"/>
          <w:sz w:val="24"/>
          <w:szCs w:val="24"/>
        </w:rPr>
        <w:t>pārējie</w:t>
      </w:r>
      <w:proofErr w:type="spellEnd"/>
      <w:r w:rsidRPr="007343F5">
        <w:rPr>
          <w:b w:val="0"/>
          <w:color w:val="000000" w:themeColor="text1"/>
          <w:sz w:val="24"/>
          <w:szCs w:val="24"/>
        </w:rPr>
        <w:t xml:space="preserve"> </w:t>
      </w:r>
      <w:proofErr w:type="spellStart"/>
      <w:r w:rsidRPr="007343F5">
        <w:rPr>
          <w:b w:val="0"/>
          <w:color w:val="000000" w:themeColor="text1"/>
          <w:sz w:val="24"/>
          <w:szCs w:val="24"/>
        </w:rPr>
        <w:t>Latvijas</w:t>
      </w:r>
      <w:proofErr w:type="spellEnd"/>
      <w:r w:rsidRPr="007343F5">
        <w:rPr>
          <w:b w:val="0"/>
          <w:color w:val="000000" w:themeColor="text1"/>
          <w:sz w:val="24"/>
          <w:szCs w:val="24"/>
        </w:rPr>
        <w:t xml:space="preserve"> </w:t>
      </w:r>
      <w:proofErr w:type="spellStart"/>
      <w:r w:rsidRPr="007343F5">
        <w:rPr>
          <w:b w:val="0"/>
          <w:color w:val="000000" w:themeColor="text1"/>
          <w:sz w:val="24"/>
          <w:szCs w:val="24"/>
        </w:rPr>
        <w:t>iedzīvotāji</w:t>
      </w:r>
      <w:proofErr w:type="spellEnd"/>
      <w:r w:rsidRPr="007343F5">
        <w:rPr>
          <w:b w:val="0"/>
          <w:color w:val="000000" w:themeColor="text1"/>
          <w:sz w:val="24"/>
          <w:szCs w:val="24"/>
        </w:rPr>
        <w:t>.</w:t>
      </w:r>
    </w:p>
    <w:p w:rsidR="00A34779" w:rsidRPr="007343F5" w:rsidRDefault="005E7286" w:rsidP="002C7BD6">
      <w:pPr>
        <w:pStyle w:val="NormalWeb"/>
        <w:spacing w:before="0" w:after="0"/>
        <w:rPr>
          <w:b/>
        </w:rPr>
      </w:pPr>
    </w:p>
    <w:p w:rsidR="006311B5" w:rsidRPr="007343F5" w:rsidRDefault="005E7286" w:rsidP="00154BBC">
      <w:pPr>
        <w:pStyle w:val="NormalWeb"/>
        <w:spacing w:before="0" w:after="0"/>
        <w:jc w:val="center"/>
        <w:rPr>
          <w:b/>
          <w:sz w:val="28"/>
        </w:rPr>
      </w:pPr>
      <w:r w:rsidRPr="007343F5">
        <w:rPr>
          <w:b/>
          <w:sz w:val="28"/>
        </w:rPr>
        <w:t>III</w:t>
      </w:r>
      <w:r w:rsidRPr="007343F5">
        <w:rPr>
          <w:b/>
          <w:sz w:val="28"/>
        </w:rPr>
        <w:t xml:space="preserve"> </w:t>
      </w:r>
      <w:r w:rsidRPr="007343F5">
        <w:rPr>
          <w:b/>
          <w:sz w:val="28"/>
        </w:rPr>
        <w:t xml:space="preserve">Aktivitātes </w:t>
      </w:r>
      <w:r w:rsidRPr="007343F5">
        <w:rPr>
          <w:b/>
          <w:sz w:val="28"/>
        </w:rPr>
        <w:t>posmi</w:t>
      </w:r>
      <w:r w:rsidRPr="007343F5">
        <w:rPr>
          <w:b/>
          <w:sz w:val="28"/>
        </w:rPr>
        <w:t xml:space="preserve"> un to norise</w:t>
      </w:r>
    </w:p>
    <w:p w:rsidR="005C0BE3" w:rsidRPr="007343F5" w:rsidRDefault="005E7286" w:rsidP="00154BBC">
      <w:pPr>
        <w:pStyle w:val="NormalWeb"/>
        <w:spacing w:before="0" w:after="0"/>
        <w:jc w:val="center"/>
        <w:rPr>
          <w:b/>
          <w:sz w:val="28"/>
        </w:rPr>
      </w:pPr>
    </w:p>
    <w:p w:rsidR="00A34779" w:rsidRPr="007343F5" w:rsidRDefault="005E7286" w:rsidP="00154BBC">
      <w:pPr>
        <w:suppressAutoHyphens w:val="0"/>
        <w:ind w:firstLine="720"/>
        <w:jc w:val="both"/>
        <w:rPr>
          <w:color w:val="000000" w:themeColor="text1"/>
          <w:lang w:eastAsia="lv-LV"/>
        </w:rPr>
      </w:pPr>
      <w:r w:rsidRPr="007343F5">
        <w:rPr>
          <w:color w:val="000000" w:themeColor="text1"/>
          <w:lang w:eastAsia="lv-LV"/>
        </w:rPr>
        <w:t xml:space="preserve">9. </w:t>
      </w:r>
      <w:r w:rsidRPr="007343F5">
        <w:rPr>
          <w:color w:val="000000" w:themeColor="text1"/>
          <w:lang w:eastAsia="lv-LV"/>
        </w:rPr>
        <w:t>A</w:t>
      </w:r>
      <w:r w:rsidRPr="007343F5">
        <w:rPr>
          <w:color w:val="000000" w:themeColor="text1"/>
          <w:lang w:eastAsia="lv-LV"/>
        </w:rPr>
        <w:t>ktivitātes</w:t>
      </w:r>
      <w:r w:rsidRPr="007343F5">
        <w:rPr>
          <w:b/>
          <w:color w:val="000000" w:themeColor="text1"/>
          <w:lang w:eastAsia="lv-LV"/>
        </w:rPr>
        <w:t xml:space="preserve"> </w:t>
      </w:r>
      <w:r w:rsidRPr="007343F5">
        <w:rPr>
          <w:b/>
          <w:color w:val="000000" w:themeColor="text1"/>
          <w:lang w:eastAsia="lv-LV"/>
        </w:rPr>
        <w:t>1.</w:t>
      </w:r>
      <w:r w:rsidRPr="007343F5">
        <w:rPr>
          <w:b/>
          <w:color w:val="000000" w:themeColor="text1"/>
          <w:lang w:eastAsia="lv-LV"/>
        </w:rPr>
        <w:t>posms</w:t>
      </w:r>
      <w:r w:rsidRPr="007343F5">
        <w:rPr>
          <w:color w:val="000000" w:themeColor="text1"/>
          <w:lang w:eastAsia="lv-LV"/>
        </w:rPr>
        <w:t xml:space="preserve"> </w:t>
      </w:r>
      <w:r w:rsidRPr="007343F5">
        <w:rPr>
          <w:color w:val="000000" w:themeColor="text1"/>
          <w:lang w:eastAsia="lv-LV"/>
        </w:rPr>
        <w:t xml:space="preserve">no 2017.gada </w:t>
      </w:r>
      <w:r w:rsidRPr="00A02A38">
        <w:rPr>
          <w:lang w:eastAsia="lv-LV"/>
        </w:rPr>
        <w:t>1</w:t>
      </w:r>
      <w:r w:rsidRPr="00A02A38">
        <w:rPr>
          <w:lang w:eastAsia="lv-LV"/>
        </w:rPr>
        <w:t>5</w:t>
      </w:r>
      <w:r w:rsidRPr="00A02A38">
        <w:rPr>
          <w:lang w:eastAsia="lv-LV"/>
        </w:rPr>
        <w:t>.</w:t>
      </w:r>
      <w:r w:rsidRPr="00A02A38">
        <w:rPr>
          <w:lang w:eastAsia="lv-LV"/>
        </w:rPr>
        <w:t xml:space="preserve">jūnija </w:t>
      </w:r>
      <w:r w:rsidRPr="007343F5">
        <w:rPr>
          <w:color w:val="000000" w:themeColor="text1"/>
          <w:lang w:eastAsia="lv-LV"/>
        </w:rPr>
        <w:t>līdz 2018.gada 1</w:t>
      </w:r>
      <w:r w:rsidRPr="007343F5">
        <w:rPr>
          <w:color w:val="000000" w:themeColor="text1"/>
          <w:lang w:eastAsia="lv-LV"/>
        </w:rPr>
        <w:t>4</w:t>
      </w:r>
      <w:r w:rsidRPr="007343F5">
        <w:rPr>
          <w:color w:val="000000" w:themeColor="text1"/>
          <w:lang w:eastAsia="lv-LV"/>
        </w:rPr>
        <w:t>.februārim</w:t>
      </w:r>
      <w:r w:rsidRPr="007343F5">
        <w:rPr>
          <w:color w:val="000000" w:themeColor="text1"/>
          <w:lang w:eastAsia="lv-LV"/>
        </w:rPr>
        <w:t>:</w:t>
      </w:r>
      <w:r w:rsidRPr="007343F5">
        <w:rPr>
          <w:color w:val="000000" w:themeColor="text1"/>
          <w:lang w:eastAsia="lv-LV"/>
        </w:rPr>
        <w:t xml:space="preserve"> </w:t>
      </w:r>
    </w:p>
    <w:p w:rsidR="00C375E0" w:rsidRPr="007343F5" w:rsidRDefault="005E7286" w:rsidP="00154BBC">
      <w:pPr>
        <w:pStyle w:val="ListParagraph"/>
        <w:suppressAutoHyphens w:val="0"/>
        <w:ind w:left="0" w:firstLine="720"/>
        <w:jc w:val="both"/>
        <w:rPr>
          <w:color w:val="000000" w:themeColor="text1"/>
          <w:lang w:eastAsia="lv-LV"/>
        </w:rPr>
      </w:pPr>
    </w:p>
    <w:p w:rsidR="00A34779" w:rsidRPr="007343F5" w:rsidRDefault="005E7286" w:rsidP="00210E36">
      <w:pPr>
        <w:suppressAutoHyphens w:val="0"/>
        <w:ind w:firstLine="720"/>
        <w:jc w:val="both"/>
        <w:rPr>
          <w:b/>
          <w:color w:val="000000" w:themeColor="text1"/>
          <w:lang w:eastAsia="lv-LV"/>
        </w:rPr>
      </w:pPr>
      <w:r w:rsidRPr="007343F5">
        <w:rPr>
          <w:color w:val="000000" w:themeColor="text1"/>
          <w:lang w:eastAsia="lv-LV"/>
        </w:rPr>
        <w:t>9.1.</w:t>
      </w:r>
      <w:r w:rsidRPr="007343F5">
        <w:rPr>
          <w:b/>
          <w:color w:val="000000" w:themeColor="text1"/>
          <w:lang w:eastAsia="lv-LV"/>
        </w:rPr>
        <w:t xml:space="preserve"> ainavu dārgumu pieteikšana:</w:t>
      </w:r>
    </w:p>
    <w:p w:rsidR="005C0BE3" w:rsidRPr="007343F5" w:rsidRDefault="005E7286" w:rsidP="00210E36">
      <w:pPr>
        <w:suppressAutoHyphens w:val="0"/>
        <w:ind w:firstLine="720"/>
        <w:jc w:val="both"/>
        <w:rPr>
          <w:color w:val="000000" w:themeColor="text1"/>
          <w:lang w:eastAsia="lv-LV"/>
        </w:rPr>
      </w:pPr>
      <w:r w:rsidRPr="007343F5">
        <w:rPr>
          <w:color w:val="000000" w:themeColor="text1"/>
        </w:rPr>
        <w:t xml:space="preserve">9.1.1. </w:t>
      </w:r>
      <w:r w:rsidRPr="007343F5">
        <w:rPr>
          <w:color w:val="000000" w:themeColor="text1"/>
        </w:rPr>
        <w:t xml:space="preserve">Ainavu dārgumu var pieteikt jebkura fiziska persona vai fizisku personu grupa: ģimene, mācību iestāžu audzēkņu grupa, nevalstiskās organizācijas dalībnieku grupa, līdz </w:t>
      </w:r>
      <w:r w:rsidRPr="007343F5">
        <w:rPr>
          <w:color w:val="000000" w:themeColor="text1"/>
        </w:rPr>
        <w:t>2017.</w:t>
      </w:r>
      <w:r w:rsidRPr="007343F5">
        <w:rPr>
          <w:color w:val="000000" w:themeColor="text1"/>
        </w:rPr>
        <w:t xml:space="preserve"> gada 1</w:t>
      </w:r>
      <w:r w:rsidRPr="007343F5">
        <w:rPr>
          <w:color w:val="000000" w:themeColor="text1"/>
        </w:rPr>
        <w:t>5</w:t>
      </w:r>
      <w:r w:rsidRPr="007343F5">
        <w:rPr>
          <w:color w:val="000000" w:themeColor="text1"/>
        </w:rPr>
        <w:t>.jūlijam aizpildot ainavu dārguma pieteikuma veidlapu. Katrs pieteicējs drīkst pieteikt vairākus ainavu dārgumus, par katru no tiem aizpildot atsevišķu pieteikuma veidlapu</w:t>
      </w:r>
      <w:r w:rsidRPr="007343F5">
        <w:rPr>
          <w:color w:val="000000" w:themeColor="text1"/>
        </w:rPr>
        <w:t>.</w:t>
      </w:r>
      <w:r w:rsidRPr="007343F5">
        <w:rPr>
          <w:color w:val="000000" w:themeColor="text1"/>
        </w:rPr>
        <w:t xml:space="preserve"> </w:t>
      </w:r>
    </w:p>
    <w:p w:rsidR="005C0BE3" w:rsidRPr="007343F5" w:rsidRDefault="005E7286" w:rsidP="00210E36">
      <w:pPr>
        <w:suppressAutoHyphens w:val="0"/>
        <w:ind w:firstLine="720"/>
        <w:jc w:val="both"/>
        <w:rPr>
          <w:color w:val="000000" w:themeColor="text1"/>
          <w:lang w:eastAsia="lv-LV"/>
        </w:rPr>
      </w:pPr>
      <w:r w:rsidRPr="007343F5">
        <w:rPr>
          <w:color w:val="000000" w:themeColor="text1"/>
        </w:rPr>
        <w:t xml:space="preserve">9.1.2. </w:t>
      </w:r>
      <w:r w:rsidRPr="007343F5">
        <w:rPr>
          <w:color w:val="000000" w:themeColor="text1"/>
        </w:rPr>
        <w:t>Pieteikumu veidlapas jāaizpilda tiešsaistē vai papīra formātā, apme</w:t>
      </w:r>
      <w:r w:rsidRPr="007343F5">
        <w:rPr>
          <w:color w:val="000000" w:themeColor="text1"/>
        </w:rPr>
        <w:t xml:space="preserve">klējot tīmekļa vietni </w:t>
      </w:r>
      <w:hyperlink r:id="rId8" w:history="1">
        <w:r w:rsidRPr="007343F5">
          <w:rPr>
            <w:rStyle w:val="Hyperlink"/>
          </w:rPr>
          <w:t>www.ainavudargumi.lv</w:t>
        </w:r>
      </w:hyperlink>
      <w:r w:rsidRPr="007343F5">
        <w:rPr>
          <w:color w:val="000000" w:themeColor="text1"/>
        </w:rPr>
        <w:t xml:space="preserve">. Lai pieteikumu aizpildītu papīra formātā, pieteikuma veidlapu nepieciešams izdrukāt. Papīrā aizpildīto veidlapu jāieskenē un elektroniski </w:t>
      </w:r>
      <w:proofErr w:type="spellStart"/>
      <w:r w:rsidRPr="007343F5">
        <w:rPr>
          <w:color w:val="000000" w:themeColor="text1"/>
        </w:rPr>
        <w:t>jānosūta</w:t>
      </w:r>
      <w:proofErr w:type="spellEnd"/>
      <w:r w:rsidRPr="007343F5">
        <w:rPr>
          <w:color w:val="000000" w:themeColor="text1"/>
        </w:rPr>
        <w:t xml:space="preserve"> uz elektroniskā pasta</w:t>
      </w:r>
      <w:r w:rsidRPr="007343F5">
        <w:rPr>
          <w:color w:val="000000" w:themeColor="text1"/>
        </w:rPr>
        <w:t xml:space="preserve"> adresi </w:t>
      </w:r>
      <w:hyperlink r:id="rId9" w:history="1">
        <w:r w:rsidRPr="007343F5">
          <w:rPr>
            <w:rStyle w:val="Hyperlink"/>
          </w:rPr>
          <w:t>ainavudargumi@varam.gov.lv</w:t>
        </w:r>
      </w:hyperlink>
      <w:r w:rsidRPr="007343F5">
        <w:rPr>
          <w:color w:val="000000" w:themeColor="text1"/>
        </w:rPr>
        <w:t xml:space="preserve"> </w:t>
      </w:r>
      <w:r>
        <w:rPr>
          <w:rStyle w:val="FootnoteReference"/>
          <w:color w:val="000000" w:themeColor="text1"/>
        </w:rPr>
        <w:footnoteReference w:id="3"/>
      </w:r>
      <w:r w:rsidRPr="007343F5">
        <w:rPr>
          <w:color w:val="000000" w:themeColor="text1"/>
        </w:rPr>
        <w:t>.</w:t>
      </w:r>
    </w:p>
    <w:p w:rsidR="00C375E0" w:rsidRPr="007343F5" w:rsidRDefault="005E7286" w:rsidP="00210E36">
      <w:pPr>
        <w:suppressAutoHyphens w:val="0"/>
        <w:ind w:firstLine="720"/>
        <w:jc w:val="both"/>
        <w:rPr>
          <w:color w:val="000000" w:themeColor="text1"/>
          <w:lang w:eastAsia="lv-LV"/>
        </w:rPr>
      </w:pPr>
      <w:r w:rsidRPr="007343F5">
        <w:rPr>
          <w:color w:val="000000" w:themeColor="text1"/>
        </w:rPr>
        <w:t>9.1.3. Par informācijas patiesumu pieteikumos ir atbildīgi veidlapas iesniedzēji.</w:t>
      </w:r>
    </w:p>
    <w:p w:rsidR="00C375E0" w:rsidRPr="007343F5" w:rsidRDefault="005E7286" w:rsidP="00210E36">
      <w:pPr>
        <w:pStyle w:val="ListParagraph"/>
        <w:suppressAutoHyphens w:val="0"/>
        <w:ind w:left="0" w:firstLine="720"/>
        <w:jc w:val="both"/>
        <w:rPr>
          <w:color w:val="000000" w:themeColor="text1"/>
        </w:rPr>
      </w:pPr>
    </w:p>
    <w:p w:rsidR="00381A38" w:rsidRPr="007343F5" w:rsidRDefault="005E7286" w:rsidP="00210E36">
      <w:pPr>
        <w:suppressAutoHyphens w:val="0"/>
        <w:ind w:firstLine="720"/>
        <w:jc w:val="both"/>
        <w:rPr>
          <w:b/>
          <w:color w:val="000000" w:themeColor="text1"/>
          <w:lang w:eastAsia="lv-LV"/>
        </w:rPr>
      </w:pPr>
      <w:r w:rsidRPr="007343F5">
        <w:rPr>
          <w:b/>
          <w:color w:val="000000" w:themeColor="text1"/>
          <w:lang w:eastAsia="lv-LV"/>
        </w:rPr>
        <w:t xml:space="preserve">9.2. </w:t>
      </w:r>
      <w:r w:rsidRPr="007343F5">
        <w:rPr>
          <w:b/>
          <w:color w:val="000000" w:themeColor="text1"/>
          <w:lang w:eastAsia="lv-LV"/>
        </w:rPr>
        <w:t>ainavu dārgumu krātuvē iekļaujamo ainavu</w:t>
      </w:r>
      <w:r w:rsidRPr="007343F5">
        <w:rPr>
          <w:b/>
          <w:color w:val="000000" w:themeColor="text1"/>
          <w:lang w:eastAsia="lv-LV"/>
        </w:rPr>
        <w:t xml:space="preserve"> dārgumu </w:t>
      </w:r>
      <w:r w:rsidRPr="007343F5">
        <w:rPr>
          <w:b/>
          <w:color w:val="000000" w:themeColor="text1"/>
          <w:lang w:eastAsia="lv-LV"/>
        </w:rPr>
        <w:t>identificēšana:</w:t>
      </w:r>
    </w:p>
    <w:p w:rsidR="00381A38" w:rsidRPr="007343F5" w:rsidRDefault="005E7286" w:rsidP="00210E36">
      <w:pPr>
        <w:suppressAutoHyphens w:val="0"/>
        <w:ind w:firstLine="720"/>
        <w:jc w:val="both"/>
        <w:rPr>
          <w:color w:val="000000" w:themeColor="text1"/>
          <w:lang w:eastAsia="lv-LV"/>
        </w:rPr>
      </w:pPr>
      <w:r w:rsidRPr="007343F5">
        <w:rPr>
          <w:color w:val="000000" w:themeColor="text1"/>
          <w:lang w:eastAsia="lv-LV"/>
        </w:rPr>
        <w:t xml:space="preserve">9.2.1. </w:t>
      </w:r>
      <w:r w:rsidRPr="007343F5">
        <w:rPr>
          <w:color w:val="000000" w:themeColor="text1"/>
          <w:lang w:eastAsia="lv-LV"/>
        </w:rPr>
        <w:t xml:space="preserve">Galvenie kritēriji pieteikto ainavu dārgumu iekļaušanai LNB ainavu dārgumu krātuvē ir: </w:t>
      </w:r>
    </w:p>
    <w:p w:rsidR="00381A38" w:rsidRPr="007343F5" w:rsidRDefault="005E7286" w:rsidP="00210E36">
      <w:pPr>
        <w:suppressAutoHyphens w:val="0"/>
        <w:ind w:firstLine="720"/>
        <w:jc w:val="both"/>
        <w:rPr>
          <w:color w:val="000000" w:themeColor="text1"/>
          <w:lang w:eastAsia="lv-LV"/>
        </w:rPr>
      </w:pPr>
      <w:r w:rsidRPr="007343F5">
        <w:rPr>
          <w:color w:val="000000" w:themeColor="text1"/>
        </w:rPr>
        <w:t xml:space="preserve">9.2.1.1. ainavas vizuālā unikalitāte - pieteiktā ainava ir unikāla reģionā un tas ir pamatots pieteikumā; </w:t>
      </w:r>
    </w:p>
    <w:p w:rsidR="00381A38" w:rsidRPr="007343F5" w:rsidRDefault="005E7286" w:rsidP="00210E36">
      <w:pPr>
        <w:suppressAutoHyphens w:val="0"/>
        <w:ind w:firstLine="720"/>
        <w:jc w:val="both"/>
        <w:rPr>
          <w:color w:val="000000" w:themeColor="text1"/>
          <w:lang w:eastAsia="lv-LV"/>
        </w:rPr>
      </w:pPr>
      <w:r w:rsidRPr="007343F5">
        <w:rPr>
          <w:color w:val="000000" w:themeColor="text1"/>
        </w:rPr>
        <w:t>9.2.1.2. ainavas kultūrvēsturiskā nozīmība - pieteiktā ainava</w:t>
      </w:r>
      <w:r w:rsidRPr="007343F5">
        <w:rPr>
          <w:color w:val="000000" w:themeColor="text1"/>
        </w:rPr>
        <w:t xml:space="preserve"> ir saistīta ar reģiona vai Latvijas vēsturei nozīmīgu notikumu vai personu, un tas ir pamatots pieteikumā</w:t>
      </w:r>
      <w:r w:rsidRPr="007343F5">
        <w:rPr>
          <w:color w:val="000000" w:themeColor="text1"/>
        </w:rPr>
        <w:t>.</w:t>
      </w:r>
      <w:r w:rsidRPr="007343F5">
        <w:rPr>
          <w:color w:val="000000" w:themeColor="text1"/>
        </w:rPr>
        <w:t xml:space="preserve"> </w:t>
      </w:r>
    </w:p>
    <w:p w:rsidR="00381A38" w:rsidRPr="007343F5" w:rsidRDefault="005E7286" w:rsidP="00210E36">
      <w:pPr>
        <w:ind w:firstLine="720"/>
        <w:jc w:val="both"/>
        <w:rPr>
          <w:color w:val="000000" w:themeColor="text1"/>
          <w:lang w:eastAsia="lv-LV"/>
        </w:rPr>
      </w:pPr>
      <w:r w:rsidRPr="007343F5">
        <w:rPr>
          <w:color w:val="000000" w:themeColor="text1"/>
        </w:rPr>
        <w:t>9.2.2. A</w:t>
      </w:r>
      <w:r w:rsidRPr="007343F5">
        <w:rPr>
          <w:color w:val="000000" w:themeColor="text1"/>
          <w:lang w:eastAsia="lv-LV"/>
        </w:rPr>
        <w:t>inavu dārgumu krātuvē iekļaujamie ainavu dārgumi tiek identificēti dialogā ar sabiedrību:</w:t>
      </w:r>
    </w:p>
    <w:p w:rsidR="00B27F9F" w:rsidRPr="007343F5" w:rsidRDefault="005E7286" w:rsidP="00210E36">
      <w:pPr>
        <w:ind w:firstLine="720"/>
        <w:jc w:val="both"/>
        <w:rPr>
          <w:lang w:eastAsia="lv-LV"/>
        </w:rPr>
      </w:pPr>
      <w:r w:rsidRPr="007343F5">
        <w:rPr>
          <w:color w:val="000000" w:themeColor="text1"/>
          <w:lang w:eastAsia="lv-LV"/>
        </w:rPr>
        <w:lastRenderedPageBreak/>
        <w:t xml:space="preserve">9.2.2.1. līdz 2017.gada </w:t>
      </w:r>
      <w:r w:rsidRPr="007343F5">
        <w:rPr>
          <w:lang w:eastAsia="lv-LV"/>
        </w:rPr>
        <w:t xml:space="preserve">15.jūlijam </w:t>
      </w:r>
      <w:r w:rsidRPr="007343F5">
        <w:rPr>
          <w:color w:val="000000" w:themeColor="text1"/>
          <w:lang w:eastAsia="lv-LV"/>
        </w:rPr>
        <w:t>sabiedrība var</w:t>
      </w:r>
      <w:r w:rsidRPr="007343F5">
        <w:rPr>
          <w:color w:val="000000" w:themeColor="text1"/>
          <w:lang w:eastAsia="lv-LV"/>
        </w:rPr>
        <w:t xml:space="preserve"> pieteikt ainavu dārgumus tiešsaistē tīmekļa vietnē </w:t>
      </w:r>
      <w:hyperlink r:id="rId10" w:history="1">
        <w:r w:rsidRPr="007343F5">
          <w:rPr>
            <w:rStyle w:val="Hyperlink"/>
          </w:rPr>
          <w:t>www.ainavudargumi.lv</w:t>
        </w:r>
      </w:hyperlink>
      <w:r w:rsidRPr="007343F5">
        <w:rPr>
          <w:rStyle w:val="Hyperlink"/>
        </w:rPr>
        <w:t xml:space="preserve"> </w:t>
      </w:r>
      <w:r w:rsidRPr="007343F5">
        <w:rPr>
          <w:rStyle w:val="Hyperlink"/>
          <w:color w:val="auto"/>
          <w:u w:val="none"/>
        </w:rPr>
        <w:t xml:space="preserve">vai sūtot ieskenētus pieteikumus uz elektroniskā pasta adresi </w:t>
      </w:r>
      <w:hyperlink r:id="rId11" w:history="1">
        <w:r w:rsidRPr="007343F5">
          <w:rPr>
            <w:rStyle w:val="Hyperlink"/>
          </w:rPr>
          <w:t>ainavudargumi@varam.gov.lv</w:t>
        </w:r>
      </w:hyperlink>
      <w:r w:rsidRPr="007343F5">
        <w:rPr>
          <w:rStyle w:val="Hyperlink"/>
          <w:color w:val="auto"/>
          <w:u w:val="none"/>
        </w:rPr>
        <w:t>;</w:t>
      </w:r>
    </w:p>
    <w:p w:rsidR="00381A38" w:rsidRPr="007343F5" w:rsidRDefault="005E7286" w:rsidP="00210E36">
      <w:pPr>
        <w:ind w:firstLine="720"/>
        <w:jc w:val="both"/>
        <w:rPr>
          <w:color w:val="000000" w:themeColor="text1"/>
          <w:lang w:eastAsia="lv-LV"/>
        </w:rPr>
      </w:pPr>
      <w:r w:rsidRPr="007343F5">
        <w:rPr>
          <w:color w:val="000000" w:themeColor="text1"/>
          <w:lang w:eastAsia="lv-LV"/>
        </w:rPr>
        <w:t xml:space="preserve">9.2.2.2. līdz </w:t>
      </w:r>
      <w:r w:rsidRPr="007343F5">
        <w:rPr>
          <w:lang w:eastAsia="lv-LV"/>
        </w:rPr>
        <w:t>2017.gada gada 1</w:t>
      </w:r>
      <w:r w:rsidRPr="007343F5">
        <w:rPr>
          <w:lang w:eastAsia="lv-LV"/>
        </w:rPr>
        <w:t>4</w:t>
      </w:r>
      <w:r w:rsidRPr="007343F5">
        <w:rPr>
          <w:lang w:eastAsia="lv-LV"/>
        </w:rPr>
        <w:t xml:space="preserve">. augustam </w:t>
      </w:r>
      <w:r w:rsidRPr="007343F5">
        <w:rPr>
          <w:color w:val="000000" w:themeColor="text1"/>
          <w:lang w:eastAsia="lv-LV"/>
        </w:rPr>
        <w:t xml:space="preserve">no pieteiktajiem ainavu </w:t>
      </w:r>
      <w:r w:rsidRPr="009C01E1">
        <w:rPr>
          <w:color w:val="000000" w:themeColor="text1"/>
          <w:lang w:eastAsia="lv-LV"/>
        </w:rPr>
        <w:t>dārgumiem katram reģionam tiek izveidots atsevišķs pieteikto ainavu dārgumu saraksts</w:t>
      </w:r>
      <w:r>
        <w:rPr>
          <w:rStyle w:val="FootnoteReference"/>
          <w:color w:val="000000" w:themeColor="text1"/>
          <w:lang w:eastAsia="lv-LV"/>
        </w:rPr>
        <w:footnoteReference w:id="4"/>
      </w:r>
      <w:r w:rsidRPr="009C01E1">
        <w:rPr>
          <w:color w:val="000000" w:themeColor="text1"/>
          <w:lang w:eastAsia="lv-LV"/>
        </w:rPr>
        <w:t>, kas</w:t>
      </w:r>
      <w:r w:rsidRPr="009C01E1">
        <w:rPr>
          <w:color w:val="000000" w:themeColor="text1"/>
          <w:lang w:eastAsia="lv-LV"/>
        </w:rPr>
        <w:t xml:space="preserve"> </w:t>
      </w:r>
      <w:r w:rsidRPr="009C01E1">
        <w:rPr>
          <w:color w:val="000000" w:themeColor="text1"/>
          <w:lang w:eastAsia="lv-LV"/>
        </w:rPr>
        <w:t xml:space="preserve">ir </w:t>
      </w:r>
      <w:r w:rsidRPr="009C01E1">
        <w:rPr>
          <w:color w:val="000000" w:themeColor="text1"/>
          <w:lang w:eastAsia="lv-LV"/>
        </w:rPr>
        <w:t>elektronisk</w:t>
      </w:r>
      <w:r w:rsidRPr="009C01E1">
        <w:rPr>
          <w:color w:val="000000" w:themeColor="text1"/>
          <w:lang w:eastAsia="lv-LV"/>
        </w:rPr>
        <w:t>ās</w:t>
      </w:r>
      <w:r w:rsidRPr="007343F5">
        <w:rPr>
          <w:color w:val="000000" w:themeColor="text1"/>
          <w:lang w:eastAsia="lv-LV"/>
        </w:rPr>
        <w:t xml:space="preserve"> balsošan</w:t>
      </w:r>
      <w:r w:rsidRPr="007343F5">
        <w:rPr>
          <w:color w:val="000000" w:themeColor="text1"/>
          <w:lang w:eastAsia="lv-LV"/>
        </w:rPr>
        <w:t>a</w:t>
      </w:r>
      <w:r w:rsidRPr="007343F5">
        <w:rPr>
          <w:color w:val="000000" w:themeColor="text1"/>
          <w:lang w:eastAsia="lv-LV"/>
        </w:rPr>
        <w:t>s formas pamats</w:t>
      </w:r>
      <w:r w:rsidRPr="007343F5">
        <w:rPr>
          <w:color w:val="000000" w:themeColor="text1"/>
          <w:lang w:eastAsia="lv-LV"/>
        </w:rPr>
        <w:t xml:space="preserve">; </w:t>
      </w:r>
    </w:p>
    <w:p w:rsidR="00381A38" w:rsidRPr="009C01E1" w:rsidRDefault="005E7286" w:rsidP="00210E36">
      <w:pPr>
        <w:ind w:firstLine="720"/>
        <w:jc w:val="both"/>
        <w:rPr>
          <w:color w:val="000000" w:themeColor="text1"/>
          <w:lang w:eastAsia="lv-LV"/>
        </w:rPr>
      </w:pPr>
      <w:r w:rsidRPr="007343F5">
        <w:rPr>
          <w:color w:val="000000" w:themeColor="text1"/>
          <w:lang w:eastAsia="lv-LV"/>
        </w:rPr>
        <w:t>9.2.2.</w:t>
      </w:r>
      <w:r w:rsidRPr="007343F5">
        <w:rPr>
          <w:color w:val="000000" w:themeColor="text1"/>
          <w:lang w:eastAsia="lv-LV"/>
        </w:rPr>
        <w:t>3</w:t>
      </w:r>
      <w:r w:rsidRPr="007343F5">
        <w:rPr>
          <w:color w:val="000000" w:themeColor="text1"/>
          <w:lang w:eastAsia="lv-LV"/>
        </w:rPr>
        <w:t xml:space="preserve">. </w:t>
      </w:r>
      <w:r w:rsidRPr="007343F5">
        <w:rPr>
          <w:color w:val="000000" w:themeColor="text1"/>
          <w:lang w:eastAsia="lv-LV"/>
        </w:rPr>
        <w:t xml:space="preserve">elektroniskā balsošana notiek tiešsaistē tīmekļa vietnē </w:t>
      </w:r>
      <w:hyperlink r:id="rId12" w:history="1">
        <w:r w:rsidRPr="007343F5">
          <w:rPr>
            <w:rStyle w:val="Hyperlink"/>
          </w:rPr>
          <w:t>www.ainavudargumi.lv</w:t>
        </w:r>
      </w:hyperlink>
      <w:r w:rsidRPr="007343F5">
        <w:rPr>
          <w:color w:val="000000" w:themeColor="text1"/>
        </w:rPr>
        <w:t xml:space="preserve"> no </w:t>
      </w:r>
      <w:r w:rsidRPr="007343F5">
        <w:t>2017.gada</w:t>
      </w:r>
      <w:r w:rsidRPr="007343F5">
        <w:t xml:space="preserve"> gada </w:t>
      </w:r>
      <w:r w:rsidRPr="007343F5">
        <w:t>15.</w:t>
      </w:r>
      <w:r w:rsidRPr="007343F5">
        <w:t xml:space="preserve"> augusta līdz </w:t>
      </w:r>
      <w:r w:rsidRPr="007343F5">
        <w:t>15.</w:t>
      </w:r>
      <w:r w:rsidRPr="007343F5">
        <w:rPr>
          <w:lang w:eastAsia="lv-LV"/>
        </w:rPr>
        <w:t xml:space="preserve"> oktobrim</w:t>
      </w:r>
      <w:r w:rsidRPr="007343F5">
        <w:rPr>
          <w:color w:val="000000" w:themeColor="text1"/>
          <w:lang w:eastAsia="lv-LV"/>
        </w:rPr>
        <w:t xml:space="preserve">. </w:t>
      </w:r>
      <w:r w:rsidRPr="009C01E1">
        <w:rPr>
          <w:color w:val="000000" w:themeColor="text1"/>
          <w:lang w:eastAsia="lv-LV"/>
        </w:rPr>
        <w:t>Tās</w:t>
      </w:r>
      <w:r w:rsidRPr="009C01E1">
        <w:rPr>
          <w:color w:val="000000" w:themeColor="text1"/>
          <w:lang w:eastAsia="lv-LV"/>
        </w:rPr>
        <w:t xml:space="preserve"> laikā katrs balsotājs pēc savas</w:t>
      </w:r>
      <w:r w:rsidRPr="009C01E1">
        <w:rPr>
          <w:color w:val="000000" w:themeColor="text1"/>
          <w:lang w:eastAsia="lv-LV"/>
        </w:rPr>
        <w:t xml:space="preserve"> izvēles var balsot par dažādu</w:t>
      </w:r>
      <w:r w:rsidRPr="009C01E1">
        <w:rPr>
          <w:color w:val="000000" w:themeColor="text1"/>
          <w:lang w:eastAsia="lv-LV"/>
        </w:rPr>
        <w:t xml:space="preserve"> (1 līdz 5) reģionu s</w:t>
      </w:r>
      <w:r w:rsidRPr="009C01E1">
        <w:rPr>
          <w:color w:val="000000" w:themeColor="text1"/>
          <w:lang w:eastAsia="lv-LV"/>
        </w:rPr>
        <w:t xml:space="preserve">arakstiem, no katra reģiona saraksta izvēloties ne vairāk kā </w:t>
      </w:r>
      <w:r w:rsidRPr="009C01E1">
        <w:rPr>
          <w:color w:val="000000" w:themeColor="text1"/>
          <w:lang w:eastAsia="lv-LV"/>
        </w:rPr>
        <w:t xml:space="preserve">desmit </w:t>
      </w:r>
      <w:r w:rsidRPr="009C01E1">
        <w:rPr>
          <w:color w:val="000000" w:themeColor="text1"/>
          <w:lang w:eastAsia="lv-LV"/>
        </w:rPr>
        <w:t>vienības, kas būtu iekļaujamas LNB ainavu dārgumu krātuvē. Par katru reģiona sarakstu drīkst balsot tikai vienu reizi. Par katru balsojumu balsošanas sarakstā iekļautais ainavu dārgums saņ</w:t>
      </w:r>
      <w:r w:rsidRPr="009C01E1">
        <w:rPr>
          <w:color w:val="000000" w:themeColor="text1"/>
          <w:lang w:eastAsia="lv-LV"/>
        </w:rPr>
        <w:t xml:space="preserve">em vienu punktu. Ainavu ekspertu padomes locekļi balso par visiem pieciem reģionu sarakstiem, no katra saraksta izvēloties ne vairāk kā </w:t>
      </w:r>
      <w:r w:rsidRPr="009C01E1">
        <w:rPr>
          <w:color w:val="000000" w:themeColor="text1"/>
          <w:lang w:eastAsia="lv-LV"/>
        </w:rPr>
        <w:t xml:space="preserve">desmit </w:t>
      </w:r>
      <w:r w:rsidRPr="009C01E1">
        <w:rPr>
          <w:color w:val="000000" w:themeColor="text1"/>
          <w:lang w:eastAsia="lv-LV"/>
        </w:rPr>
        <w:t>ainavu dārgumu vienības</w:t>
      </w:r>
      <w:r w:rsidRPr="009C01E1">
        <w:rPr>
          <w:color w:val="000000" w:themeColor="text1"/>
          <w:lang w:eastAsia="lv-LV"/>
        </w:rPr>
        <w:t>.</w:t>
      </w:r>
      <w:r w:rsidRPr="009C01E1">
        <w:rPr>
          <w:color w:val="000000" w:themeColor="text1"/>
          <w:lang w:eastAsia="lv-LV"/>
        </w:rPr>
        <w:t xml:space="preserve"> </w:t>
      </w:r>
    </w:p>
    <w:p w:rsidR="00381A38" w:rsidRPr="007343F5" w:rsidRDefault="005E7286" w:rsidP="00210E36">
      <w:pPr>
        <w:ind w:firstLine="720"/>
        <w:jc w:val="both"/>
        <w:rPr>
          <w:color w:val="000000" w:themeColor="text1"/>
          <w:lang w:eastAsia="lv-LV"/>
        </w:rPr>
      </w:pPr>
      <w:r w:rsidRPr="009C01E1">
        <w:rPr>
          <w:color w:val="000000" w:themeColor="text1"/>
          <w:lang w:eastAsia="lv-LV"/>
        </w:rPr>
        <w:t>9.2.</w:t>
      </w:r>
      <w:r w:rsidRPr="009C01E1">
        <w:rPr>
          <w:color w:val="000000" w:themeColor="text1"/>
          <w:lang w:eastAsia="lv-LV"/>
        </w:rPr>
        <w:t xml:space="preserve">3. </w:t>
      </w:r>
      <w:r w:rsidRPr="009C01E1">
        <w:rPr>
          <w:color w:val="000000" w:themeColor="text1"/>
          <w:lang w:eastAsia="lv-LV"/>
        </w:rPr>
        <w:t xml:space="preserve">Pēc </w:t>
      </w:r>
      <w:r w:rsidRPr="009C01E1">
        <w:rPr>
          <w:color w:val="000000" w:themeColor="text1"/>
          <w:lang w:eastAsia="lv-LV"/>
        </w:rPr>
        <w:t xml:space="preserve">sabiedrības </w:t>
      </w:r>
      <w:r w:rsidRPr="009C01E1">
        <w:rPr>
          <w:color w:val="000000" w:themeColor="text1"/>
          <w:lang w:eastAsia="lv-LV"/>
        </w:rPr>
        <w:t xml:space="preserve">balsošanas katra reģiona sarakstā iekļautās ainavu dārgumu vienības tiek sarindotas, pamatojoties uz balsošanā iegūto punktu skaitu: ainavu dārgumu vienība, kas saņēmusi augstāko punktu skaitu, iegūst </w:t>
      </w:r>
      <w:r w:rsidRPr="009C01E1">
        <w:rPr>
          <w:color w:val="000000" w:themeColor="text1"/>
          <w:lang w:eastAsia="lv-LV"/>
        </w:rPr>
        <w:t xml:space="preserve">pirmo </w:t>
      </w:r>
      <w:r w:rsidRPr="009C01E1">
        <w:rPr>
          <w:color w:val="000000" w:themeColor="text1"/>
          <w:lang w:eastAsia="lv-LV"/>
        </w:rPr>
        <w:t xml:space="preserve">vietu un tiek izvietota </w:t>
      </w:r>
      <w:proofErr w:type="spellStart"/>
      <w:r w:rsidRPr="009C01E1">
        <w:rPr>
          <w:color w:val="000000" w:themeColor="text1"/>
          <w:lang w:eastAsia="lv-LV"/>
        </w:rPr>
        <w:t>ranžējuma</w:t>
      </w:r>
      <w:proofErr w:type="spellEnd"/>
      <w:r w:rsidRPr="009C01E1">
        <w:rPr>
          <w:color w:val="000000" w:themeColor="text1"/>
          <w:lang w:eastAsia="lv-LV"/>
        </w:rPr>
        <w:t xml:space="preserve"> sākumā</w:t>
      </w:r>
      <w:r w:rsidRPr="009C01E1">
        <w:rPr>
          <w:lang w:eastAsia="lv-LV"/>
        </w:rPr>
        <w:t xml:space="preserve">, secīgi </w:t>
      </w:r>
      <w:r w:rsidRPr="009C01E1">
        <w:rPr>
          <w:lang w:eastAsia="lv-LV"/>
        </w:rPr>
        <w:t>nākamo augstāko punktu skaitu saņēmušā ainavu dārguma vienība iegūst otro vietu utt.</w:t>
      </w:r>
      <w:r w:rsidRPr="009C01E1">
        <w:rPr>
          <w:lang w:eastAsia="lv-LV"/>
        </w:rPr>
        <w:t>.</w:t>
      </w:r>
      <w:r w:rsidRPr="009C01E1">
        <w:rPr>
          <w:lang w:eastAsia="lv-LV"/>
        </w:rPr>
        <w:t xml:space="preserve"> </w:t>
      </w:r>
      <w:r w:rsidRPr="009C01E1">
        <w:rPr>
          <w:color w:val="000000" w:themeColor="text1"/>
          <w:lang w:eastAsia="lv-LV"/>
        </w:rPr>
        <w:t>K</w:t>
      </w:r>
      <w:r w:rsidRPr="009C01E1">
        <w:rPr>
          <w:color w:val="000000" w:themeColor="text1"/>
          <w:lang w:eastAsia="lv-LV"/>
        </w:rPr>
        <w:t xml:space="preserve">atram reģionam tiek izveidoti divi ainavu dārgumu </w:t>
      </w:r>
      <w:proofErr w:type="spellStart"/>
      <w:r w:rsidRPr="009C01E1">
        <w:rPr>
          <w:color w:val="000000" w:themeColor="text1"/>
          <w:lang w:eastAsia="lv-LV"/>
        </w:rPr>
        <w:t>ranžējumu</w:t>
      </w:r>
      <w:proofErr w:type="spellEnd"/>
      <w:r w:rsidRPr="007343F5">
        <w:rPr>
          <w:color w:val="000000" w:themeColor="text1"/>
          <w:lang w:eastAsia="lv-LV"/>
        </w:rPr>
        <w:t xml:space="preserve"> saraksti, kuros ainavu dārgumi ir sarindoti pēc:</w:t>
      </w:r>
    </w:p>
    <w:p w:rsidR="00381A38" w:rsidRPr="007343F5" w:rsidRDefault="005E7286" w:rsidP="00210E36">
      <w:pPr>
        <w:ind w:firstLine="720"/>
        <w:jc w:val="both"/>
        <w:rPr>
          <w:color w:val="000000" w:themeColor="text1"/>
          <w:lang w:eastAsia="lv-LV"/>
        </w:rPr>
      </w:pPr>
      <w:r w:rsidRPr="007343F5">
        <w:rPr>
          <w:color w:val="000000" w:themeColor="text1"/>
          <w:lang w:eastAsia="lv-LV"/>
        </w:rPr>
        <w:t xml:space="preserve">9.2.3.1. sabiedrības vērtējuma; </w:t>
      </w:r>
    </w:p>
    <w:p w:rsidR="00381A38" w:rsidRPr="007343F5" w:rsidRDefault="005E7286" w:rsidP="00210E36">
      <w:pPr>
        <w:ind w:firstLine="720"/>
        <w:jc w:val="both"/>
        <w:rPr>
          <w:color w:val="000000" w:themeColor="text1"/>
          <w:lang w:eastAsia="lv-LV"/>
        </w:rPr>
      </w:pPr>
      <w:r w:rsidRPr="007343F5">
        <w:rPr>
          <w:color w:val="000000" w:themeColor="text1"/>
          <w:lang w:eastAsia="lv-LV"/>
        </w:rPr>
        <w:t>9.2.3.2. ekspertu padomes l</w:t>
      </w:r>
      <w:r w:rsidRPr="007343F5">
        <w:rPr>
          <w:color w:val="000000" w:themeColor="text1"/>
          <w:lang w:eastAsia="lv-LV"/>
        </w:rPr>
        <w:t>ocekļu kopīgā vērtējuma, kas tiek veidots, summējot katra locekļa balsojumā piešķirtos punktus</w:t>
      </w:r>
      <w:r w:rsidRPr="007343F5">
        <w:rPr>
          <w:color w:val="000000" w:themeColor="text1"/>
          <w:lang w:eastAsia="lv-LV"/>
        </w:rPr>
        <w:t xml:space="preserve">. </w:t>
      </w:r>
    </w:p>
    <w:p w:rsidR="00381A38" w:rsidRPr="007343F5" w:rsidRDefault="005E7286" w:rsidP="00210E36">
      <w:pPr>
        <w:ind w:firstLine="720"/>
        <w:jc w:val="both"/>
        <w:rPr>
          <w:color w:val="000000" w:themeColor="text1"/>
          <w:lang w:eastAsia="lv-LV"/>
        </w:rPr>
      </w:pPr>
      <w:r w:rsidRPr="007343F5">
        <w:rPr>
          <w:color w:val="000000" w:themeColor="text1"/>
          <w:lang w:eastAsia="lv-LV"/>
        </w:rPr>
        <w:t>9.2.4. Pēc</w:t>
      </w:r>
      <w:r w:rsidRPr="007343F5">
        <w:rPr>
          <w:color w:val="000000" w:themeColor="text1"/>
          <w:lang w:eastAsia="lv-LV"/>
        </w:rPr>
        <w:t xml:space="preserve"> šā nolikuma</w:t>
      </w:r>
      <w:r w:rsidRPr="007343F5">
        <w:rPr>
          <w:color w:val="000000" w:themeColor="text1"/>
          <w:lang w:eastAsia="lv-LV"/>
        </w:rPr>
        <w:t xml:space="preserve"> </w:t>
      </w:r>
      <w:r w:rsidRPr="007343F5">
        <w:rPr>
          <w:color w:val="000000" w:themeColor="text1"/>
          <w:lang w:eastAsia="lv-LV"/>
        </w:rPr>
        <w:t>9.2.3.</w:t>
      </w:r>
      <w:r w:rsidRPr="007343F5">
        <w:rPr>
          <w:color w:val="000000" w:themeColor="text1"/>
          <w:lang w:eastAsia="lv-LV"/>
        </w:rPr>
        <w:t xml:space="preserve"> apakšpunktā raksturoto katra reģiona ainavu dārgumu divu </w:t>
      </w:r>
      <w:proofErr w:type="spellStart"/>
      <w:r w:rsidRPr="007343F5">
        <w:rPr>
          <w:color w:val="000000" w:themeColor="text1"/>
          <w:lang w:eastAsia="lv-LV"/>
        </w:rPr>
        <w:t>ranžējumu</w:t>
      </w:r>
      <w:proofErr w:type="spellEnd"/>
      <w:r w:rsidRPr="007343F5">
        <w:rPr>
          <w:color w:val="000000" w:themeColor="text1"/>
          <w:lang w:eastAsia="lv-LV"/>
        </w:rPr>
        <w:t xml:space="preserve"> sagatavošanas</w:t>
      </w:r>
      <w:r w:rsidRPr="007343F5">
        <w:rPr>
          <w:color w:val="000000" w:themeColor="text1"/>
          <w:lang w:eastAsia="lv-LV"/>
        </w:rPr>
        <w:t xml:space="preserve"> </w:t>
      </w:r>
      <w:r w:rsidRPr="007343F5">
        <w:rPr>
          <w:color w:val="000000" w:themeColor="text1"/>
          <w:lang w:eastAsia="lv-LV"/>
        </w:rPr>
        <w:t xml:space="preserve">tie tiek </w:t>
      </w:r>
      <w:r w:rsidRPr="007343F5">
        <w:rPr>
          <w:color w:val="000000" w:themeColor="text1"/>
          <w:lang w:eastAsia="lv-LV"/>
        </w:rPr>
        <w:t>apkopoti</w:t>
      </w:r>
      <w:r w:rsidRPr="007343F5">
        <w:rPr>
          <w:color w:val="000000" w:themeColor="text1"/>
          <w:lang w:eastAsia="lv-LV"/>
        </w:rPr>
        <w:t>,</w:t>
      </w:r>
      <w:r w:rsidRPr="007343F5">
        <w:rPr>
          <w:color w:val="000000" w:themeColor="text1"/>
          <w:lang w:eastAsia="lv-LV"/>
        </w:rPr>
        <w:t xml:space="preserve"> t.i</w:t>
      </w:r>
      <w:r w:rsidRPr="009C01E1">
        <w:rPr>
          <w:color w:val="000000" w:themeColor="text1"/>
          <w:lang w:eastAsia="lv-LV"/>
        </w:rPr>
        <w:t>.</w:t>
      </w:r>
      <w:r w:rsidRPr="009C01E1">
        <w:rPr>
          <w:color w:val="000000" w:themeColor="text1"/>
          <w:lang w:eastAsia="lv-LV"/>
        </w:rPr>
        <w:t xml:space="preserve"> katr</w:t>
      </w:r>
      <w:r w:rsidRPr="009C01E1">
        <w:rPr>
          <w:color w:val="000000" w:themeColor="text1"/>
          <w:lang w:eastAsia="lv-LV"/>
        </w:rPr>
        <w:t>s</w:t>
      </w:r>
      <w:r w:rsidRPr="009C01E1">
        <w:rPr>
          <w:color w:val="000000" w:themeColor="text1"/>
          <w:lang w:eastAsia="lv-LV"/>
        </w:rPr>
        <w:t xml:space="preserve"> plānošanas reģion</w:t>
      </w:r>
      <w:r w:rsidRPr="009C01E1">
        <w:rPr>
          <w:color w:val="000000" w:themeColor="text1"/>
          <w:lang w:eastAsia="lv-LV"/>
        </w:rPr>
        <w:t>s</w:t>
      </w:r>
      <w:r w:rsidRPr="009C01E1">
        <w:rPr>
          <w:color w:val="000000" w:themeColor="text1"/>
          <w:lang w:eastAsia="lv-LV"/>
        </w:rPr>
        <w:t xml:space="preserve"> par savu reģionu</w:t>
      </w:r>
      <w:r w:rsidRPr="009C01E1">
        <w:rPr>
          <w:color w:val="000000" w:themeColor="text1"/>
          <w:lang w:eastAsia="lv-LV"/>
        </w:rPr>
        <w:t xml:space="preserve"> izveido </w:t>
      </w:r>
      <w:r w:rsidRPr="009C01E1">
        <w:rPr>
          <w:color w:val="000000" w:themeColor="text1"/>
          <w:lang w:eastAsia="lv-LV"/>
        </w:rPr>
        <w:t xml:space="preserve">vienu </w:t>
      </w:r>
      <w:r w:rsidRPr="009C01E1">
        <w:rPr>
          <w:color w:val="000000" w:themeColor="text1"/>
          <w:lang w:eastAsia="lv-LV"/>
        </w:rPr>
        <w:t xml:space="preserve">kopīgu sabiedrības un ekspertu padomes </w:t>
      </w:r>
      <w:proofErr w:type="spellStart"/>
      <w:r w:rsidRPr="009C01E1">
        <w:rPr>
          <w:color w:val="000000" w:themeColor="text1"/>
          <w:lang w:eastAsia="lv-LV"/>
        </w:rPr>
        <w:t>ranžējuma</w:t>
      </w:r>
      <w:proofErr w:type="spellEnd"/>
      <w:r w:rsidRPr="009C01E1">
        <w:rPr>
          <w:color w:val="000000" w:themeColor="text1"/>
          <w:lang w:eastAsia="lv-LV"/>
        </w:rPr>
        <w:t xml:space="preserve"> sarakstu. Veidojot kopīgo sarakstu, katram ainavu dārgumam tiek summēti sabiedrības un ainavu ekspertu padomes piešķirtie rangi. </w:t>
      </w:r>
      <w:r w:rsidRPr="009C01E1">
        <w:rPr>
          <w:color w:val="000000" w:themeColor="text1"/>
          <w:lang w:eastAsia="lv-LV"/>
        </w:rPr>
        <w:t xml:space="preserve">Desmit </w:t>
      </w:r>
      <w:r w:rsidRPr="009C01E1">
        <w:rPr>
          <w:color w:val="000000" w:themeColor="text1"/>
          <w:lang w:eastAsia="lv-LV"/>
        </w:rPr>
        <w:t>ainavu dārgumi, kas katra reģiona kopīg</w:t>
      </w:r>
      <w:r w:rsidRPr="009C01E1">
        <w:rPr>
          <w:color w:val="000000" w:themeColor="text1"/>
          <w:lang w:eastAsia="lv-LV"/>
        </w:rPr>
        <w:t xml:space="preserve">ajā sabiedrības un ekspertu </w:t>
      </w:r>
      <w:proofErr w:type="spellStart"/>
      <w:r w:rsidRPr="009C01E1">
        <w:rPr>
          <w:color w:val="000000" w:themeColor="text1"/>
          <w:lang w:eastAsia="lv-LV"/>
        </w:rPr>
        <w:t>ranžējumā</w:t>
      </w:r>
      <w:proofErr w:type="spellEnd"/>
      <w:r w:rsidRPr="009C01E1">
        <w:rPr>
          <w:color w:val="000000" w:themeColor="text1"/>
          <w:lang w:eastAsia="lv-LV"/>
        </w:rPr>
        <w:t xml:space="preserve"> </w:t>
      </w:r>
      <w:r w:rsidRPr="009C01E1">
        <w:rPr>
          <w:color w:val="000000" w:themeColor="text1"/>
          <w:lang w:eastAsia="lv-LV"/>
        </w:rPr>
        <w:t>atrodas</w:t>
      </w:r>
      <w:r w:rsidRPr="007343F5">
        <w:rPr>
          <w:color w:val="000000" w:themeColor="text1"/>
          <w:lang w:eastAsia="lv-LV"/>
        </w:rPr>
        <w:t xml:space="preserve"> pirmajās desmit vietās, </w:t>
      </w:r>
      <w:r w:rsidRPr="007343F5">
        <w:rPr>
          <w:color w:val="000000" w:themeColor="text1"/>
          <w:lang w:eastAsia="lv-LV"/>
        </w:rPr>
        <w:t>tiek virzīti iekļaušanai LNB ainavu dārgumu krātuvē</w:t>
      </w:r>
      <w:r>
        <w:rPr>
          <w:rStyle w:val="FootnoteReference"/>
          <w:color w:val="000000" w:themeColor="text1"/>
          <w:lang w:eastAsia="lv-LV"/>
        </w:rPr>
        <w:footnoteReference w:id="5"/>
      </w:r>
      <w:r w:rsidRPr="007343F5">
        <w:rPr>
          <w:color w:val="000000" w:themeColor="text1"/>
          <w:lang w:eastAsia="lv-LV"/>
        </w:rPr>
        <w:t>.</w:t>
      </w:r>
      <w:r w:rsidRPr="007343F5">
        <w:rPr>
          <w:color w:val="000000" w:themeColor="text1"/>
          <w:lang w:eastAsia="lv-LV"/>
        </w:rPr>
        <w:t xml:space="preserve"> </w:t>
      </w:r>
    </w:p>
    <w:p w:rsidR="00381A38" w:rsidRPr="007343F5" w:rsidRDefault="005E7286" w:rsidP="00210E36">
      <w:pPr>
        <w:suppressAutoHyphens w:val="0"/>
        <w:ind w:firstLine="720"/>
        <w:jc w:val="both"/>
        <w:rPr>
          <w:b/>
          <w:color w:val="000000" w:themeColor="text1"/>
          <w:lang w:eastAsia="lv-LV"/>
        </w:rPr>
      </w:pPr>
      <w:r w:rsidRPr="007343F5">
        <w:rPr>
          <w:color w:val="000000" w:themeColor="text1"/>
          <w:lang w:eastAsia="lv-LV"/>
        </w:rPr>
        <w:t xml:space="preserve">9.2.5. Lēmumu par </w:t>
      </w:r>
      <w:r w:rsidRPr="007343F5">
        <w:rPr>
          <w:color w:val="000000" w:themeColor="text1"/>
          <w:lang w:eastAsia="lv-LV"/>
        </w:rPr>
        <w:t>desmit</w:t>
      </w:r>
      <w:r w:rsidRPr="007343F5">
        <w:rPr>
          <w:color w:val="000000" w:themeColor="text1"/>
          <w:lang w:eastAsia="lv-LV"/>
        </w:rPr>
        <w:t xml:space="preserve"> katra plānošanas reģiona ainavu dārgumiem, kas iekļaujami LNB dārgumu krātuvē, pieņem ainavu ekspertu pado</w:t>
      </w:r>
      <w:r w:rsidRPr="007343F5">
        <w:rPr>
          <w:color w:val="000000" w:themeColor="text1"/>
          <w:lang w:eastAsia="lv-LV"/>
        </w:rPr>
        <w:t xml:space="preserve">me </w:t>
      </w:r>
      <w:r w:rsidRPr="007343F5">
        <w:rPr>
          <w:lang w:eastAsia="lv-LV"/>
        </w:rPr>
        <w:t>līdz 201</w:t>
      </w:r>
      <w:r w:rsidRPr="007343F5">
        <w:rPr>
          <w:lang w:eastAsia="lv-LV"/>
        </w:rPr>
        <w:t>7</w:t>
      </w:r>
      <w:r w:rsidRPr="007343F5">
        <w:rPr>
          <w:lang w:eastAsia="lv-LV"/>
        </w:rPr>
        <w:t>.gada 1</w:t>
      </w:r>
      <w:r w:rsidRPr="007343F5">
        <w:rPr>
          <w:lang w:eastAsia="lv-LV"/>
        </w:rPr>
        <w:t>0</w:t>
      </w:r>
      <w:r w:rsidRPr="007343F5">
        <w:rPr>
          <w:lang w:eastAsia="lv-LV"/>
        </w:rPr>
        <w:t>.</w:t>
      </w:r>
      <w:r w:rsidRPr="007343F5">
        <w:rPr>
          <w:lang w:eastAsia="lv-LV"/>
        </w:rPr>
        <w:t xml:space="preserve">novembrim. </w:t>
      </w:r>
    </w:p>
    <w:p w:rsidR="00C2728A" w:rsidRPr="007343F5" w:rsidRDefault="005E7286" w:rsidP="00210E36">
      <w:pPr>
        <w:pStyle w:val="ListParagraph"/>
        <w:suppressAutoHyphens w:val="0"/>
        <w:ind w:left="0" w:firstLine="720"/>
        <w:jc w:val="both"/>
        <w:rPr>
          <w:b/>
          <w:color w:val="000000" w:themeColor="text1"/>
          <w:lang w:eastAsia="lv-LV"/>
        </w:rPr>
      </w:pPr>
    </w:p>
    <w:p w:rsidR="00C2728A" w:rsidRPr="007343F5" w:rsidRDefault="005E7286" w:rsidP="00210E36">
      <w:pPr>
        <w:suppressAutoHyphens w:val="0"/>
        <w:ind w:firstLine="720"/>
        <w:jc w:val="both"/>
        <w:rPr>
          <w:b/>
          <w:color w:val="000000" w:themeColor="text1"/>
          <w:lang w:eastAsia="lv-LV"/>
        </w:rPr>
      </w:pPr>
      <w:r w:rsidRPr="007343F5">
        <w:rPr>
          <w:b/>
          <w:color w:val="000000" w:themeColor="text1"/>
          <w:lang w:eastAsia="lv-LV"/>
        </w:rPr>
        <w:t>9.3. Papildus informācijas iesniegšana par ainavu dārgumu krātuvē iekļautajiem ainavu dārgumiem</w:t>
      </w:r>
      <w:r w:rsidRPr="007343F5">
        <w:rPr>
          <w:b/>
          <w:color w:val="000000" w:themeColor="text1"/>
          <w:lang w:eastAsia="lv-LV"/>
        </w:rPr>
        <w:t>:</w:t>
      </w:r>
    </w:p>
    <w:p w:rsidR="00C2728A" w:rsidRPr="007343F5" w:rsidRDefault="005E7286" w:rsidP="00210E36">
      <w:pPr>
        <w:suppressAutoHyphens w:val="0"/>
        <w:ind w:firstLine="720"/>
        <w:jc w:val="both"/>
        <w:rPr>
          <w:b/>
          <w:color w:val="000000" w:themeColor="text1"/>
          <w:lang w:eastAsia="lv-LV"/>
        </w:rPr>
      </w:pPr>
      <w:r w:rsidRPr="007343F5">
        <w:rPr>
          <w:color w:val="000000" w:themeColor="text1"/>
          <w:lang w:eastAsia="lv-LV"/>
        </w:rPr>
        <w:t xml:space="preserve">9.3.1. Papildus informācijas vākšana par LNB ainavu dārgumu krātuvē iekļautajiem ainavu dārgumiem notiek pēc rezultātu par </w:t>
      </w:r>
      <w:r w:rsidRPr="007343F5">
        <w:rPr>
          <w:color w:val="000000" w:themeColor="text1"/>
          <w:lang w:eastAsia="lv-LV"/>
        </w:rPr>
        <w:t>pieteikto ainavu dārgumu iekļaušan</w:t>
      </w:r>
      <w:r w:rsidRPr="007343F5">
        <w:rPr>
          <w:color w:val="000000" w:themeColor="text1"/>
          <w:lang w:eastAsia="lv-LV"/>
        </w:rPr>
        <w:t>as</w:t>
      </w:r>
      <w:r w:rsidRPr="007343F5">
        <w:rPr>
          <w:color w:val="000000" w:themeColor="text1"/>
          <w:lang w:eastAsia="lv-LV"/>
        </w:rPr>
        <w:t xml:space="preserve"> LNB ainavu dārgumu krātuvē</w:t>
      </w:r>
      <w:r w:rsidRPr="007343F5">
        <w:rPr>
          <w:color w:val="000000" w:themeColor="text1"/>
          <w:lang w:eastAsia="lv-LV"/>
        </w:rPr>
        <w:t xml:space="preserve"> publiskošanas no 2017.gada</w:t>
      </w:r>
      <w:r w:rsidRPr="007343F5">
        <w:rPr>
          <w:color w:val="000000" w:themeColor="text1"/>
          <w:lang w:eastAsia="lv-LV"/>
        </w:rPr>
        <w:t xml:space="preserve"> gada 1</w:t>
      </w:r>
      <w:r w:rsidRPr="007343F5">
        <w:rPr>
          <w:color w:val="000000" w:themeColor="text1"/>
          <w:lang w:eastAsia="lv-LV"/>
        </w:rPr>
        <w:t>0</w:t>
      </w:r>
      <w:r w:rsidRPr="007343F5">
        <w:rPr>
          <w:color w:val="000000" w:themeColor="text1"/>
          <w:lang w:eastAsia="lv-LV"/>
        </w:rPr>
        <w:t>. novembra līdz 2018. gada 1</w:t>
      </w:r>
      <w:r w:rsidRPr="007343F5">
        <w:rPr>
          <w:color w:val="000000" w:themeColor="text1"/>
          <w:lang w:eastAsia="lv-LV"/>
        </w:rPr>
        <w:t>4</w:t>
      </w:r>
      <w:r w:rsidRPr="007343F5">
        <w:rPr>
          <w:color w:val="000000" w:themeColor="text1"/>
          <w:lang w:eastAsia="lv-LV"/>
        </w:rPr>
        <w:t xml:space="preserve">. februārim. </w:t>
      </w:r>
    </w:p>
    <w:p w:rsidR="00C2728A" w:rsidRPr="007343F5" w:rsidRDefault="005E7286" w:rsidP="00210E36">
      <w:pPr>
        <w:suppressAutoHyphens w:val="0"/>
        <w:ind w:firstLine="720"/>
        <w:jc w:val="both"/>
        <w:rPr>
          <w:b/>
          <w:color w:val="000000" w:themeColor="text1"/>
          <w:lang w:eastAsia="lv-LV"/>
        </w:rPr>
      </w:pPr>
      <w:r w:rsidRPr="007343F5">
        <w:rPr>
          <w:color w:val="000000" w:themeColor="text1"/>
          <w:lang w:eastAsia="lv-LV"/>
        </w:rPr>
        <w:t>9.3.2. Papildus informācijā var iesniegt informāciju par LNB ainavu dārgumu krātuvē ievietotajiem ainavu dārgumiem:</w:t>
      </w:r>
      <w:r w:rsidRPr="007343F5">
        <w:rPr>
          <w:color w:val="000000" w:themeColor="text1"/>
          <w:lang w:eastAsia="lv-LV"/>
        </w:rPr>
        <w:t xml:space="preserve"> atmiņu stāstus par vēsturiskiem notikumiem un personām, vēsturiskus fotoattēlus, priekšlikumus par ainavu dārguma nākotnes redzējumu un nepieciešamām rīcībām tā saglabāšanai;</w:t>
      </w:r>
    </w:p>
    <w:p w:rsidR="00670F6E" w:rsidRPr="007343F5" w:rsidRDefault="005E7286" w:rsidP="00210E36">
      <w:pPr>
        <w:suppressAutoHyphens w:val="0"/>
        <w:ind w:firstLine="720"/>
        <w:jc w:val="both"/>
        <w:rPr>
          <w:color w:val="000000" w:themeColor="text1"/>
          <w:lang w:eastAsia="lv-LV"/>
        </w:rPr>
      </w:pPr>
      <w:r w:rsidRPr="007343F5">
        <w:rPr>
          <w:color w:val="000000" w:themeColor="text1"/>
          <w:lang w:eastAsia="lv-LV"/>
        </w:rPr>
        <w:t xml:space="preserve">9.3.3. </w:t>
      </w:r>
      <w:r w:rsidRPr="007343F5">
        <w:rPr>
          <w:color w:val="000000" w:themeColor="text1"/>
          <w:lang w:eastAsia="lv-LV"/>
        </w:rPr>
        <w:t xml:space="preserve">Papildus informācija, izmantojot </w:t>
      </w:r>
      <w:r w:rsidRPr="007343F5">
        <w:rPr>
          <w:color w:val="000000" w:themeColor="text1"/>
          <w:lang w:eastAsia="lv-LV"/>
        </w:rPr>
        <w:t>elektronisku formu</w:t>
      </w:r>
      <w:r w:rsidRPr="007343F5">
        <w:rPr>
          <w:color w:val="000000" w:themeColor="text1"/>
          <w:lang w:eastAsia="lv-LV"/>
        </w:rPr>
        <w:t>, tiek sniegta tiešsai</w:t>
      </w:r>
      <w:r w:rsidRPr="007343F5">
        <w:rPr>
          <w:color w:val="000000" w:themeColor="text1"/>
          <w:lang w:eastAsia="lv-LV"/>
        </w:rPr>
        <w:t xml:space="preserve">stē tīmekļa vietnē </w:t>
      </w:r>
      <w:hyperlink r:id="rId13" w:history="1">
        <w:r w:rsidRPr="007343F5">
          <w:rPr>
            <w:rStyle w:val="Hyperlink"/>
          </w:rPr>
          <w:t>www.ainavudargumi.lv</w:t>
        </w:r>
      </w:hyperlink>
      <w:r w:rsidRPr="007343F5">
        <w:rPr>
          <w:color w:val="000000" w:themeColor="text1"/>
          <w:lang w:eastAsia="lv-LV"/>
        </w:rPr>
        <w:t xml:space="preserve"> vai, sūtot informāciju elektroniski uz elektroniskā pasta adresi </w:t>
      </w:r>
      <w:hyperlink r:id="rId14" w:history="1">
        <w:r w:rsidRPr="007343F5">
          <w:rPr>
            <w:rStyle w:val="Hyperlink"/>
            <w:lang w:eastAsia="lv-LV"/>
          </w:rPr>
          <w:t>ainavudargumi@varam.gov.lv</w:t>
        </w:r>
      </w:hyperlink>
      <w:r w:rsidRPr="007343F5">
        <w:rPr>
          <w:color w:val="000000" w:themeColor="text1"/>
          <w:lang w:eastAsia="lv-LV"/>
        </w:rPr>
        <w:t xml:space="preserve"> </w:t>
      </w:r>
      <w:hyperlink r:id="rId15" w:history="1">
        <w:r>
          <w:rPr>
            <w:rStyle w:val="Hyperlink"/>
          </w:rPr>
          <w:t>mailto:</w:t>
        </w:r>
      </w:hyperlink>
      <w:r>
        <w:rPr>
          <w:rStyle w:val="FootnoteReference"/>
          <w:color w:val="000000" w:themeColor="text1"/>
          <w:lang w:eastAsia="lv-LV"/>
        </w:rPr>
        <w:footnoteReference w:id="6"/>
      </w:r>
      <w:r w:rsidRPr="007343F5">
        <w:rPr>
          <w:color w:val="000000" w:themeColor="text1"/>
          <w:lang w:eastAsia="lv-LV"/>
        </w:rPr>
        <w:t xml:space="preserve">. </w:t>
      </w:r>
    </w:p>
    <w:p w:rsidR="00670F6E" w:rsidRPr="007343F5" w:rsidRDefault="005E7286" w:rsidP="00210E36">
      <w:pPr>
        <w:suppressAutoHyphens w:val="0"/>
        <w:ind w:firstLine="720"/>
        <w:jc w:val="both"/>
        <w:rPr>
          <w:b/>
          <w:color w:val="000000" w:themeColor="text1"/>
          <w:lang w:eastAsia="lv-LV"/>
        </w:rPr>
      </w:pPr>
    </w:p>
    <w:p w:rsidR="00670F6E" w:rsidRPr="007343F5" w:rsidRDefault="005E7286" w:rsidP="00210E36">
      <w:pPr>
        <w:suppressAutoHyphens w:val="0"/>
        <w:ind w:firstLine="720"/>
        <w:jc w:val="both"/>
        <w:rPr>
          <w:color w:val="000000" w:themeColor="text1"/>
          <w:lang w:eastAsia="lv-LV"/>
        </w:rPr>
      </w:pPr>
    </w:p>
    <w:p w:rsidR="002D6131" w:rsidRPr="007343F5" w:rsidRDefault="005E7286">
      <w:pPr>
        <w:suppressAutoHyphens w:val="0"/>
        <w:ind w:firstLine="720"/>
        <w:jc w:val="both"/>
        <w:rPr>
          <w:color w:val="000000" w:themeColor="text1"/>
          <w:lang w:eastAsia="lv-LV"/>
        </w:rPr>
      </w:pPr>
      <w:r w:rsidRPr="007343F5">
        <w:rPr>
          <w:color w:val="000000" w:themeColor="text1"/>
          <w:lang w:eastAsia="lv-LV"/>
        </w:rPr>
        <w:t xml:space="preserve">10. </w:t>
      </w:r>
      <w:r w:rsidRPr="007343F5">
        <w:rPr>
          <w:color w:val="000000" w:themeColor="text1"/>
          <w:lang w:eastAsia="lv-LV"/>
        </w:rPr>
        <w:t>A</w:t>
      </w:r>
      <w:r w:rsidRPr="007343F5">
        <w:rPr>
          <w:color w:val="000000" w:themeColor="text1"/>
          <w:lang w:eastAsia="lv-LV"/>
        </w:rPr>
        <w:t xml:space="preserve">ktivitātes </w:t>
      </w:r>
      <w:r w:rsidRPr="007343F5">
        <w:rPr>
          <w:b/>
          <w:color w:val="000000" w:themeColor="text1"/>
          <w:lang w:eastAsia="lv-LV"/>
        </w:rPr>
        <w:t>2.posms</w:t>
      </w:r>
      <w:r w:rsidRPr="007343F5">
        <w:rPr>
          <w:b/>
          <w:color w:val="000000" w:themeColor="text1"/>
          <w:lang w:eastAsia="lv-LV"/>
        </w:rPr>
        <w:t xml:space="preserve"> </w:t>
      </w:r>
      <w:r w:rsidRPr="007343F5">
        <w:rPr>
          <w:color w:val="000000" w:themeColor="text1"/>
          <w:lang w:eastAsia="lv-LV"/>
        </w:rPr>
        <w:t>no 2018.gada 1</w:t>
      </w:r>
      <w:r w:rsidRPr="007343F5">
        <w:rPr>
          <w:color w:val="000000" w:themeColor="text1"/>
          <w:lang w:eastAsia="lv-LV"/>
        </w:rPr>
        <w:t>5</w:t>
      </w:r>
      <w:r w:rsidRPr="007343F5">
        <w:rPr>
          <w:color w:val="000000" w:themeColor="text1"/>
          <w:lang w:eastAsia="lv-LV"/>
        </w:rPr>
        <w:t>.februāra līdz 1</w:t>
      </w:r>
      <w:r w:rsidRPr="007343F5">
        <w:rPr>
          <w:color w:val="000000" w:themeColor="text1"/>
          <w:lang w:eastAsia="lv-LV"/>
        </w:rPr>
        <w:t>4</w:t>
      </w:r>
      <w:r w:rsidRPr="007343F5">
        <w:rPr>
          <w:color w:val="000000" w:themeColor="text1"/>
          <w:lang w:eastAsia="lv-LV"/>
        </w:rPr>
        <w:t>.augustam</w:t>
      </w:r>
      <w:r w:rsidRPr="007343F5">
        <w:rPr>
          <w:color w:val="000000" w:themeColor="text1"/>
          <w:lang w:eastAsia="lv-LV"/>
        </w:rPr>
        <w:t>:</w:t>
      </w:r>
      <w:r w:rsidRPr="007343F5">
        <w:rPr>
          <w:color w:val="000000" w:themeColor="text1"/>
          <w:lang w:eastAsia="lv-LV"/>
        </w:rPr>
        <w:t xml:space="preserve"> </w:t>
      </w:r>
    </w:p>
    <w:p w:rsidR="00670F6E" w:rsidRPr="007343F5" w:rsidRDefault="005E7286" w:rsidP="00210E36">
      <w:pPr>
        <w:suppressAutoHyphens w:val="0"/>
        <w:ind w:firstLine="720"/>
        <w:jc w:val="both"/>
        <w:rPr>
          <w:b/>
          <w:color w:val="000000" w:themeColor="text1"/>
          <w:lang w:eastAsia="lv-LV"/>
        </w:rPr>
      </w:pPr>
      <w:r w:rsidRPr="007343F5">
        <w:rPr>
          <w:color w:val="000000" w:themeColor="text1"/>
          <w:lang w:eastAsia="lv-LV"/>
        </w:rPr>
        <w:t xml:space="preserve">10.1. Ainavu </w:t>
      </w:r>
      <w:r w:rsidRPr="007343F5">
        <w:rPr>
          <w:color w:val="000000" w:themeColor="text1"/>
          <w:lang w:eastAsia="lv-LV"/>
        </w:rPr>
        <w:t>dārgumu krātuves izveide</w:t>
      </w:r>
      <w:r w:rsidRPr="007343F5">
        <w:rPr>
          <w:color w:val="000000" w:themeColor="text1"/>
          <w:lang w:eastAsia="lv-LV"/>
        </w:rPr>
        <w:t>:</w:t>
      </w:r>
    </w:p>
    <w:p w:rsidR="00C2728A" w:rsidRPr="007343F5" w:rsidRDefault="005E7286" w:rsidP="00210E36">
      <w:pPr>
        <w:suppressAutoHyphens w:val="0"/>
        <w:ind w:firstLine="720"/>
        <w:jc w:val="both"/>
        <w:rPr>
          <w:color w:val="000000" w:themeColor="text1"/>
          <w:lang w:eastAsia="lv-LV"/>
        </w:rPr>
      </w:pPr>
      <w:r w:rsidRPr="007343F5">
        <w:lastRenderedPageBreak/>
        <w:t xml:space="preserve">10.1.1. lai identificētajiem ainavu dārgumiem iespēju robežās nodrošinātu vēsturiskos attēlus, </w:t>
      </w:r>
      <w:r w:rsidRPr="007343F5">
        <w:rPr>
          <w:lang w:eastAsia="lv-LV"/>
        </w:rPr>
        <w:t xml:space="preserve">no </w:t>
      </w:r>
      <w:r w:rsidRPr="007343F5">
        <w:rPr>
          <w:lang w:eastAsia="lv-LV"/>
        </w:rPr>
        <w:t xml:space="preserve">2017. gada </w:t>
      </w:r>
      <w:r w:rsidRPr="007343F5">
        <w:rPr>
          <w:lang w:eastAsia="lv-LV"/>
        </w:rPr>
        <w:t>1</w:t>
      </w:r>
      <w:r w:rsidRPr="007343F5">
        <w:rPr>
          <w:lang w:eastAsia="lv-LV"/>
        </w:rPr>
        <w:t>0</w:t>
      </w:r>
      <w:r w:rsidRPr="007343F5">
        <w:rPr>
          <w:lang w:eastAsia="lv-LV"/>
        </w:rPr>
        <w:t>. novembra līdz 2018. gada 1</w:t>
      </w:r>
      <w:r w:rsidRPr="007343F5">
        <w:rPr>
          <w:lang w:eastAsia="lv-LV"/>
        </w:rPr>
        <w:t>4</w:t>
      </w:r>
      <w:r w:rsidRPr="007343F5">
        <w:rPr>
          <w:lang w:eastAsia="lv-LV"/>
        </w:rPr>
        <w:t xml:space="preserve">. februārim LNB </w:t>
      </w:r>
      <w:r w:rsidRPr="007343F5">
        <w:t>tiem</w:t>
      </w:r>
      <w:r w:rsidRPr="007343F5">
        <w:rPr>
          <w:lang w:eastAsia="lv-LV"/>
        </w:rPr>
        <w:t xml:space="preserve"> atlasa v</w:t>
      </w:r>
      <w:r w:rsidRPr="007343F5">
        <w:t>ēsturiskos attēlus no krājuma “Zudusī Latvija” vai citu bibliotēku, muzeju un arhīvu krājumiem, savstarpēji vienojoties;</w:t>
      </w:r>
    </w:p>
    <w:p w:rsidR="00C2728A" w:rsidRPr="007343F5" w:rsidRDefault="005E7286" w:rsidP="00210E36">
      <w:pPr>
        <w:suppressAutoHyphens w:val="0"/>
        <w:ind w:firstLine="720"/>
        <w:jc w:val="both"/>
        <w:rPr>
          <w:color w:val="000000" w:themeColor="text1"/>
          <w:lang w:eastAsia="lv-LV"/>
        </w:rPr>
      </w:pPr>
      <w:r w:rsidRPr="007343F5">
        <w:t xml:space="preserve">10.1.2. </w:t>
      </w:r>
      <w:r w:rsidRPr="009C01E1">
        <w:t>plānošanas reģioni</w:t>
      </w:r>
      <w:r w:rsidRPr="007343F5">
        <w:t xml:space="preserve"> nodrošina identificēto ainavu dārgumu </w:t>
      </w:r>
      <w:proofErr w:type="spellStart"/>
      <w:r w:rsidRPr="007343F5">
        <w:t>fotofiksāciju</w:t>
      </w:r>
      <w:proofErr w:type="spellEnd"/>
      <w:r w:rsidRPr="007343F5">
        <w:t xml:space="preserve"> līdz 2018. gada </w:t>
      </w:r>
      <w:r w:rsidRPr="007343F5">
        <w:t>1.</w:t>
      </w:r>
      <w:r w:rsidRPr="007343F5">
        <w:t xml:space="preserve">jūlijam, </w:t>
      </w:r>
      <w:r w:rsidRPr="007343F5">
        <w:t xml:space="preserve">ņemot vērā </w:t>
      </w:r>
      <w:r w:rsidRPr="007343F5">
        <w:t xml:space="preserve">LNB sagatavotās prasības </w:t>
      </w:r>
      <w:r w:rsidRPr="007343F5">
        <w:t xml:space="preserve">par aktuālās </w:t>
      </w:r>
      <w:proofErr w:type="spellStart"/>
      <w:r w:rsidRPr="007343F5">
        <w:t>fotofiksācija</w:t>
      </w:r>
      <w:r w:rsidRPr="007343F5">
        <w:t>s</w:t>
      </w:r>
      <w:proofErr w:type="spellEnd"/>
      <w:r w:rsidRPr="007343F5">
        <w:t xml:space="preserve"> atbilstību </w:t>
      </w:r>
      <w:r w:rsidRPr="007343F5">
        <w:t xml:space="preserve"> katra ainavu dārguma vēsturisk</w:t>
      </w:r>
      <w:r w:rsidRPr="007343F5">
        <w:t xml:space="preserve">ajam </w:t>
      </w:r>
      <w:r w:rsidRPr="007343F5">
        <w:t>fotoattēl</w:t>
      </w:r>
      <w:r w:rsidRPr="007343F5">
        <w:t>am</w:t>
      </w:r>
      <w:r w:rsidRPr="007343F5">
        <w:t>;</w:t>
      </w:r>
    </w:p>
    <w:p w:rsidR="00C2728A" w:rsidRPr="007343F5" w:rsidRDefault="005E7286" w:rsidP="00210E36">
      <w:pPr>
        <w:suppressAutoHyphens w:val="0"/>
        <w:ind w:firstLine="720"/>
        <w:jc w:val="both"/>
        <w:rPr>
          <w:color w:val="000000" w:themeColor="text1"/>
          <w:lang w:eastAsia="lv-LV"/>
        </w:rPr>
      </w:pPr>
      <w:r w:rsidRPr="007343F5">
        <w:t xml:space="preserve">10.1.3. </w:t>
      </w:r>
      <w:r w:rsidRPr="009C01E1">
        <w:t>plānošanas reģioni</w:t>
      </w:r>
      <w:r w:rsidRPr="007343F5">
        <w:t xml:space="preserve"> sadarbībā ar LNB veic iesniegtās informācijas rediģēšanu.</w:t>
      </w:r>
    </w:p>
    <w:p w:rsidR="00C2728A" w:rsidRPr="007343F5" w:rsidRDefault="005E7286" w:rsidP="00210E36">
      <w:pPr>
        <w:suppressAutoHyphens w:val="0"/>
        <w:ind w:firstLine="720"/>
        <w:jc w:val="both"/>
        <w:rPr>
          <w:color w:val="000000" w:themeColor="text1"/>
          <w:lang w:eastAsia="lv-LV"/>
        </w:rPr>
      </w:pPr>
      <w:r w:rsidRPr="007343F5">
        <w:t xml:space="preserve">10.2. LNB iekļauj rediģēto informāciju dārgumu </w:t>
      </w:r>
      <w:r w:rsidRPr="007343F5">
        <w:t>krātuvē, sagatavo pārvietojamu izstādi</w:t>
      </w:r>
      <w:r w:rsidRPr="007343F5">
        <w:t xml:space="preserve">, kuru iespējams izstādīt pa daļām </w:t>
      </w:r>
      <w:r w:rsidRPr="009C01E1">
        <w:t>katrā plānošanas reģionā</w:t>
      </w:r>
      <w:r w:rsidRPr="009C01E1">
        <w:t>,</w:t>
      </w:r>
      <w:r w:rsidRPr="007343F5">
        <w:t xml:space="preserve"> un slīdrādi par ainavu dārgumu krātuvē iekļautajiem objektiem.</w:t>
      </w:r>
    </w:p>
    <w:p w:rsidR="00C2728A" w:rsidRPr="007343F5" w:rsidRDefault="005E7286" w:rsidP="00210E36">
      <w:pPr>
        <w:ind w:firstLine="720"/>
        <w:jc w:val="both"/>
        <w:rPr>
          <w:lang w:eastAsia="lv-LV"/>
        </w:rPr>
      </w:pPr>
      <w:r w:rsidRPr="007343F5">
        <w:t>10.3. Vienlaikus no 2018. gada 1</w:t>
      </w:r>
      <w:r w:rsidRPr="007343F5">
        <w:t>5</w:t>
      </w:r>
      <w:r w:rsidRPr="007343F5">
        <w:t xml:space="preserve">. februāra līdz </w:t>
      </w:r>
      <w:r w:rsidRPr="007343F5">
        <w:t xml:space="preserve">2018. gada </w:t>
      </w:r>
      <w:r w:rsidRPr="007343F5">
        <w:t>1</w:t>
      </w:r>
      <w:r w:rsidRPr="007343F5">
        <w:t>4</w:t>
      </w:r>
      <w:r w:rsidRPr="007343F5">
        <w:t xml:space="preserve">. augustam katrā </w:t>
      </w:r>
      <w:r w:rsidRPr="009C01E1">
        <w:t xml:space="preserve">plānošanas </w:t>
      </w:r>
      <w:r w:rsidRPr="009C01E1">
        <w:t xml:space="preserve">reģionā notiek </w:t>
      </w:r>
      <w:r w:rsidRPr="009C01E1">
        <w:rPr>
          <w:lang w:eastAsia="lv-LV"/>
        </w:rPr>
        <w:t>Ainavu balvas nacionālā atlase, kuras nolikums tiek sagatavot</w:t>
      </w:r>
      <w:r w:rsidRPr="009C01E1">
        <w:rPr>
          <w:lang w:eastAsia="lv-LV"/>
        </w:rPr>
        <w:t>s</w:t>
      </w:r>
      <w:r w:rsidRPr="009C01E1">
        <w:rPr>
          <w:lang w:eastAsia="lv-LV"/>
        </w:rPr>
        <w:t xml:space="preserve"> 20</w:t>
      </w:r>
      <w:r w:rsidRPr="007343F5">
        <w:rPr>
          <w:lang w:eastAsia="lv-LV"/>
        </w:rPr>
        <w:t xml:space="preserve">17.gada otrajā pusgadā. </w:t>
      </w:r>
    </w:p>
    <w:p w:rsidR="00C2728A" w:rsidRPr="007343F5" w:rsidRDefault="005E7286" w:rsidP="00210E36">
      <w:pPr>
        <w:suppressAutoHyphens w:val="0"/>
        <w:ind w:firstLine="720"/>
        <w:jc w:val="both"/>
        <w:rPr>
          <w:color w:val="000000" w:themeColor="text1"/>
          <w:lang w:eastAsia="lv-LV"/>
        </w:rPr>
      </w:pPr>
    </w:p>
    <w:p w:rsidR="002C7BD6" w:rsidRPr="007343F5" w:rsidRDefault="005E7286" w:rsidP="00210E36">
      <w:pPr>
        <w:suppressAutoHyphens w:val="0"/>
        <w:ind w:firstLine="720"/>
        <w:jc w:val="both"/>
        <w:rPr>
          <w:color w:val="000000" w:themeColor="text1"/>
          <w:lang w:eastAsia="lv-LV"/>
        </w:rPr>
      </w:pPr>
      <w:r w:rsidRPr="007343F5">
        <w:rPr>
          <w:color w:val="000000" w:themeColor="text1"/>
          <w:lang w:eastAsia="lv-LV"/>
        </w:rPr>
        <w:t xml:space="preserve">11. </w:t>
      </w:r>
      <w:r w:rsidRPr="007343F5">
        <w:rPr>
          <w:color w:val="000000" w:themeColor="text1"/>
          <w:lang w:eastAsia="lv-LV"/>
        </w:rPr>
        <w:t>Aktivitātes</w:t>
      </w:r>
      <w:r w:rsidRPr="007343F5">
        <w:rPr>
          <w:b/>
          <w:color w:val="000000" w:themeColor="text1"/>
          <w:lang w:eastAsia="lv-LV"/>
        </w:rPr>
        <w:t xml:space="preserve"> 3.posms</w:t>
      </w:r>
      <w:r w:rsidRPr="007343F5">
        <w:rPr>
          <w:color w:val="000000" w:themeColor="text1"/>
          <w:lang w:eastAsia="lv-LV"/>
        </w:rPr>
        <w:t xml:space="preserve"> no 2018.gada 1</w:t>
      </w:r>
      <w:r w:rsidRPr="007343F5">
        <w:rPr>
          <w:color w:val="000000" w:themeColor="text1"/>
          <w:lang w:eastAsia="lv-LV"/>
        </w:rPr>
        <w:t>5</w:t>
      </w:r>
      <w:r w:rsidRPr="007343F5">
        <w:rPr>
          <w:color w:val="000000" w:themeColor="text1"/>
          <w:lang w:eastAsia="lv-LV"/>
        </w:rPr>
        <w:t>.augusta līdz 1</w:t>
      </w:r>
      <w:r w:rsidRPr="007343F5">
        <w:rPr>
          <w:color w:val="000000" w:themeColor="text1"/>
          <w:lang w:eastAsia="lv-LV"/>
        </w:rPr>
        <w:t>5</w:t>
      </w:r>
      <w:r w:rsidRPr="007343F5">
        <w:rPr>
          <w:color w:val="000000" w:themeColor="text1"/>
          <w:lang w:eastAsia="lv-LV"/>
        </w:rPr>
        <w:t xml:space="preserve">.decembrim: </w:t>
      </w:r>
    </w:p>
    <w:p w:rsidR="002C7BD6" w:rsidRPr="007343F5" w:rsidRDefault="005E7286" w:rsidP="00210E36">
      <w:pPr>
        <w:suppressAutoHyphens w:val="0"/>
        <w:ind w:firstLine="720"/>
        <w:jc w:val="both"/>
        <w:rPr>
          <w:color w:val="000000" w:themeColor="text1"/>
          <w:lang w:eastAsia="lv-LV"/>
        </w:rPr>
      </w:pPr>
      <w:r w:rsidRPr="007343F5">
        <w:rPr>
          <w:color w:val="000000" w:themeColor="text1"/>
        </w:rPr>
        <w:t xml:space="preserve">11.1. </w:t>
      </w:r>
      <w:r w:rsidRPr="007343F5">
        <w:rPr>
          <w:color w:val="000000" w:themeColor="text1"/>
        </w:rPr>
        <w:t>2018. gada augustā</w:t>
      </w:r>
      <w:r w:rsidRPr="007343F5">
        <w:rPr>
          <w:color w:val="000000" w:themeColor="text1"/>
        </w:rPr>
        <w:t xml:space="preserve"> -</w:t>
      </w:r>
      <w:r w:rsidRPr="007343F5">
        <w:rPr>
          <w:color w:val="000000" w:themeColor="text1"/>
        </w:rPr>
        <w:t xml:space="preserve"> </w:t>
      </w:r>
      <w:r w:rsidRPr="007343F5">
        <w:rPr>
          <w:color w:val="000000" w:themeColor="text1"/>
        </w:rPr>
        <w:t xml:space="preserve">septembrī visos </w:t>
      </w:r>
      <w:r w:rsidRPr="009C01E1">
        <w:rPr>
          <w:color w:val="000000" w:themeColor="text1"/>
        </w:rPr>
        <w:t xml:space="preserve">plānošanas </w:t>
      </w:r>
      <w:r w:rsidRPr="009C01E1">
        <w:rPr>
          <w:color w:val="000000" w:themeColor="text1"/>
        </w:rPr>
        <w:t>reģionos tiek organizētas LN</w:t>
      </w:r>
      <w:r w:rsidRPr="009C01E1">
        <w:rPr>
          <w:color w:val="000000" w:themeColor="text1"/>
        </w:rPr>
        <w:t xml:space="preserve">B sagatavotās izstādes par šī </w:t>
      </w:r>
      <w:r w:rsidRPr="009C01E1">
        <w:rPr>
          <w:color w:val="000000" w:themeColor="text1"/>
        </w:rPr>
        <w:t xml:space="preserve">plānošanas </w:t>
      </w:r>
      <w:r w:rsidRPr="009C01E1">
        <w:rPr>
          <w:color w:val="000000" w:themeColor="text1"/>
        </w:rPr>
        <w:t>reģiona ainavu dārgumiem, kas ir iekļauti LNB ainavu dārgumu krātuvē, ietverot ainavu dārgumu krātuves un slīdrādes par visiem ainavu dārgumu</w:t>
      </w:r>
      <w:r w:rsidRPr="009C01E1">
        <w:rPr>
          <w:color w:val="000000" w:themeColor="text1"/>
        </w:rPr>
        <w:t xml:space="preserve"> krātuvē iekļautajiem objektiem</w:t>
      </w:r>
      <w:r w:rsidRPr="009C01E1">
        <w:rPr>
          <w:color w:val="000000" w:themeColor="text1"/>
        </w:rPr>
        <w:t xml:space="preserve"> demonstrēšanu</w:t>
      </w:r>
      <w:r w:rsidRPr="009C01E1">
        <w:rPr>
          <w:color w:val="000000" w:themeColor="text1"/>
        </w:rPr>
        <w:t>. Tāpat tiek rīkotas</w:t>
      </w:r>
      <w:r w:rsidRPr="009C01E1">
        <w:rPr>
          <w:color w:val="000000" w:themeColor="text1"/>
        </w:rPr>
        <w:t xml:space="preserve"> diskusij</w:t>
      </w:r>
      <w:r w:rsidRPr="009C01E1">
        <w:rPr>
          <w:color w:val="000000" w:themeColor="text1"/>
        </w:rPr>
        <w:t>as, kurās tiks diskutēts par reģiona vērtībām un attīstību, ainavu dārgumu sagla</w:t>
      </w:r>
      <w:r w:rsidRPr="007343F5">
        <w:rPr>
          <w:color w:val="000000" w:themeColor="text1"/>
        </w:rPr>
        <w:t xml:space="preserve">bāšanu, priekšlikumiem ainavu dārgumu iekļaušanai Latvijas Kultūras kanonā. </w:t>
      </w:r>
    </w:p>
    <w:p w:rsidR="002C7BD6" w:rsidRPr="007343F5" w:rsidRDefault="005E7286" w:rsidP="00210E36">
      <w:pPr>
        <w:suppressAutoHyphens w:val="0"/>
        <w:ind w:firstLine="720"/>
        <w:jc w:val="both"/>
        <w:rPr>
          <w:color w:val="000000" w:themeColor="text1"/>
          <w:lang w:eastAsia="lv-LV"/>
        </w:rPr>
      </w:pPr>
      <w:r w:rsidRPr="007343F5">
        <w:rPr>
          <w:color w:val="000000" w:themeColor="text1"/>
        </w:rPr>
        <w:t xml:space="preserve">11.2. 2018. gada oktobrī LNB telpās tiek organizēts noslēguma pasākums, ietverot diskusiju par </w:t>
      </w:r>
      <w:r w:rsidRPr="007343F5">
        <w:rPr>
          <w:color w:val="000000" w:themeColor="text1"/>
        </w:rPr>
        <w:t xml:space="preserve">plānošanas </w:t>
      </w:r>
      <w:r w:rsidRPr="007343F5">
        <w:rPr>
          <w:color w:val="000000" w:themeColor="text1"/>
        </w:rPr>
        <w:t>reģionu attīstību un nākotni, priekšlikumu izvirzīšanu Latvijas Kultūras kanonam, Ainavu balvas dalībnieku apbalvošanu, izstādi, slīdrādi par visiem LNB ainavu dārgumu krātuvē iekļautajiem ainavu dārgumiem un elektroniskās ainavu dārgumu krātuve</w:t>
      </w:r>
      <w:r w:rsidRPr="007343F5">
        <w:rPr>
          <w:color w:val="000000" w:themeColor="text1"/>
        </w:rPr>
        <w:t>s demonstrēšanu</w:t>
      </w:r>
      <w:r w:rsidRPr="007343F5">
        <w:rPr>
          <w:color w:val="000000" w:themeColor="text1"/>
        </w:rPr>
        <w:t xml:space="preserve"> tīmekļa vietnē </w:t>
      </w:r>
      <w:hyperlink r:id="rId16" w:history="1">
        <w:r w:rsidRPr="007343F5">
          <w:rPr>
            <w:rStyle w:val="Hyperlink"/>
          </w:rPr>
          <w:t>www.ainavudargumi.lv</w:t>
        </w:r>
      </w:hyperlink>
      <w:r w:rsidRPr="007343F5">
        <w:rPr>
          <w:color w:val="000000" w:themeColor="text1"/>
        </w:rPr>
        <w:t>.</w:t>
      </w:r>
    </w:p>
    <w:p w:rsidR="002C7BD6" w:rsidRPr="007343F5" w:rsidRDefault="005E7286" w:rsidP="00210E36">
      <w:pPr>
        <w:suppressAutoHyphens w:val="0"/>
        <w:ind w:firstLine="720"/>
        <w:jc w:val="both"/>
        <w:rPr>
          <w:color w:val="000000" w:themeColor="text1"/>
          <w:lang w:eastAsia="lv-LV"/>
        </w:rPr>
      </w:pPr>
      <w:r w:rsidRPr="007343F5">
        <w:rPr>
          <w:color w:val="000000" w:themeColor="text1"/>
        </w:rPr>
        <w:t>11.3. Pēc noslēguma pasākuma tiek apkopoti priekšlikumi par ainavu dārgumu iekļaušanu Latvijas Kultūras kanonā, kas Kultūras ministrijā tiek iesniegti līdz 201</w:t>
      </w:r>
      <w:r w:rsidRPr="007343F5">
        <w:rPr>
          <w:color w:val="000000" w:themeColor="text1"/>
        </w:rPr>
        <w:t>8.gada 1</w:t>
      </w:r>
      <w:r w:rsidRPr="007343F5">
        <w:rPr>
          <w:color w:val="000000" w:themeColor="text1"/>
        </w:rPr>
        <w:t>5</w:t>
      </w:r>
      <w:r w:rsidRPr="007343F5">
        <w:rPr>
          <w:color w:val="000000" w:themeColor="text1"/>
        </w:rPr>
        <w:t xml:space="preserve">. decembrim.  </w:t>
      </w:r>
    </w:p>
    <w:p w:rsidR="002C7BD6" w:rsidRPr="007343F5" w:rsidRDefault="005E7286" w:rsidP="002C7BD6">
      <w:pPr>
        <w:suppressAutoHyphens w:val="0"/>
        <w:jc w:val="both"/>
        <w:rPr>
          <w:color w:val="000000" w:themeColor="text1"/>
          <w:lang w:eastAsia="lv-LV"/>
        </w:rPr>
      </w:pPr>
    </w:p>
    <w:p w:rsidR="002C7BD6" w:rsidRPr="009C01E1" w:rsidRDefault="005E7286" w:rsidP="00154BBC">
      <w:pPr>
        <w:suppressAutoHyphens w:val="0"/>
        <w:jc w:val="center"/>
        <w:rPr>
          <w:b/>
          <w:color w:val="000000" w:themeColor="text1"/>
          <w:sz w:val="28"/>
          <w:szCs w:val="28"/>
          <w:lang w:eastAsia="lv-LV"/>
        </w:rPr>
      </w:pPr>
      <w:r w:rsidRPr="009C01E1">
        <w:rPr>
          <w:b/>
          <w:color w:val="000000" w:themeColor="text1"/>
          <w:sz w:val="28"/>
          <w:szCs w:val="28"/>
          <w:lang w:eastAsia="lv-LV"/>
        </w:rPr>
        <w:t>I</w:t>
      </w:r>
      <w:r w:rsidRPr="009C01E1">
        <w:rPr>
          <w:b/>
          <w:color w:val="000000" w:themeColor="text1"/>
          <w:sz w:val="28"/>
          <w:szCs w:val="28"/>
          <w:lang w:eastAsia="lv-LV"/>
        </w:rPr>
        <w:t xml:space="preserve">V </w:t>
      </w:r>
      <w:r w:rsidRPr="009C01E1">
        <w:rPr>
          <w:b/>
          <w:color w:val="000000" w:themeColor="text1"/>
          <w:sz w:val="28"/>
          <w:szCs w:val="28"/>
        </w:rPr>
        <w:t xml:space="preserve">Ainavu ekspertu padome, tās uzdevumi un lēmumu pieņemšana </w:t>
      </w:r>
    </w:p>
    <w:p w:rsidR="00C375E0" w:rsidRPr="009C01E1" w:rsidRDefault="005E7286" w:rsidP="002C7BD6">
      <w:pPr>
        <w:pStyle w:val="ListParagraph"/>
        <w:suppressAutoHyphens w:val="0"/>
        <w:ind w:left="1728"/>
        <w:jc w:val="both"/>
        <w:rPr>
          <w:color w:val="000000" w:themeColor="text1"/>
          <w:sz w:val="28"/>
          <w:szCs w:val="28"/>
          <w:lang w:eastAsia="lv-LV"/>
        </w:rPr>
      </w:pPr>
    </w:p>
    <w:p w:rsidR="002C7BD6" w:rsidRPr="007343F5" w:rsidRDefault="005E7286" w:rsidP="00210E36">
      <w:pPr>
        <w:pStyle w:val="NormalWeb"/>
        <w:spacing w:before="0" w:after="0"/>
        <w:ind w:firstLine="720"/>
        <w:jc w:val="both"/>
        <w:rPr>
          <w:b/>
          <w:color w:val="000000" w:themeColor="text1"/>
        </w:rPr>
      </w:pPr>
      <w:r w:rsidRPr="007343F5">
        <w:t>12.</w:t>
      </w:r>
      <w:r w:rsidRPr="007343F5">
        <w:t>Ainavu ekspertu padomē tiek iekļauti pārstāvji no</w:t>
      </w:r>
      <w:r>
        <w:t xml:space="preserve"> </w:t>
      </w:r>
      <w:r w:rsidRPr="00A02A38">
        <w:t>VARAM, Dabas aizsardzības pārvaldes</w:t>
      </w:r>
      <w:r w:rsidRPr="00A02A38">
        <w:t>, L</w:t>
      </w:r>
      <w:r w:rsidRPr="00A02A38">
        <w:t xml:space="preserve">NB, </w:t>
      </w:r>
      <w:r w:rsidRPr="00A02A38">
        <w:t xml:space="preserve">Zemkopības ministrijas, Latvijas Investīciju un attīstības aģentūras, </w:t>
      </w:r>
      <w:r w:rsidRPr="00A02A38">
        <w:t>Valsts kultūras pieminekļu inspekcijas, Latvijas Pašvaldību savienības,</w:t>
      </w:r>
      <w:r w:rsidRPr="00A02A38">
        <w:t xml:space="preserve"> Latvijas Lielo pilsētu apvienības, Reģionālo attīstības centru apvienības, </w:t>
      </w:r>
      <w:r w:rsidRPr="00A02A38">
        <w:t xml:space="preserve">Latvijas Universitātes, Latvijas </w:t>
      </w:r>
      <w:r w:rsidRPr="007343F5">
        <w:t>Arhitektu biedrības</w:t>
      </w:r>
      <w:r w:rsidRPr="007343F5">
        <w:t>,</w:t>
      </w:r>
      <w:r w:rsidRPr="007343F5">
        <w:t xml:space="preserve"> Latvijas Ainavu arhitektūras biedrības</w:t>
      </w:r>
      <w:r>
        <w:t>.</w:t>
      </w:r>
    </w:p>
    <w:p w:rsidR="002C7BD6" w:rsidRPr="007343F5" w:rsidRDefault="005E7286" w:rsidP="00210E36">
      <w:pPr>
        <w:ind w:firstLine="720"/>
        <w:jc w:val="both"/>
        <w:rPr>
          <w:b/>
          <w:color w:val="000000" w:themeColor="text1"/>
        </w:rPr>
      </w:pPr>
      <w:r w:rsidRPr="007343F5">
        <w:t>12.1.</w:t>
      </w:r>
      <w:r w:rsidRPr="007343F5">
        <w:t xml:space="preserve"> </w:t>
      </w:r>
      <w:r w:rsidRPr="007343F5">
        <w:t>Ainavu ek</w:t>
      </w:r>
      <w:r w:rsidRPr="007343F5">
        <w:t>spertu padomes uzdevumi:</w:t>
      </w:r>
    </w:p>
    <w:p w:rsidR="002C7BD6" w:rsidRPr="007343F5" w:rsidRDefault="005E7286" w:rsidP="00210E36">
      <w:pPr>
        <w:ind w:firstLine="720"/>
        <w:jc w:val="both"/>
        <w:rPr>
          <w:b/>
          <w:color w:val="000000" w:themeColor="text1"/>
        </w:rPr>
      </w:pPr>
      <w:r w:rsidRPr="007343F5">
        <w:t>12.1.1.</w:t>
      </w:r>
      <w:r w:rsidRPr="007343F5">
        <w:t xml:space="preserve"> </w:t>
      </w:r>
      <w:r w:rsidRPr="007343F5">
        <w:t xml:space="preserve">aktivitātes 1. posmā izvērtēt </w:t>
      </w:r>
      <w:r w:rsidRPr="009C01E1">
        <w:t>reģion</w:t>
      </w:r>
      <w:r w:rsidRPr="009C01E1">
        <w:t xml:space="preserve">u </w:t>
      </w:r>
      <w:r w:rsidRPr="009C01E1">
        <w:t>s</w:t>
      </w:r>
      <w:r w:rsidRPr="007343F5">
        <w:t>agatavoto</w:t>
      </w:r>
      <w:r w:rsidRPr="007343F5">
        <w:t>s</w:t>
      </w:r>
      <w:r w:rsidRPr="007343F5">
        <w:t xml:space="preserve"> pieteikto ainavu dārgumu sarakst</w:t>
      </w:r>
      <w:r w:rsidRPr="007343F5">
        <w:t>u</w:t>
      </w:r>
      <w:r w:rsidRPr="007343F5">
        <w:t xml:space="preserve"> projektu</w:t>
      </w:r>
      <w:r w:rsidRPr="007343F5">
        <w:t>s</w:t>
      </w:r>
      <w:r w:rsidRPr="007343F5">
        <w:t xml:space="preserve"> </w:t>
      </w:r>
      <w:r w:rsidRPr="007343F5">
        <w:t xml:space="preserve">un </w:t>
      </w:r>
      <w:r w:rsidRPr="007343F5">
        <w:t xml:space="preserve">nepieciešamības gadījumā </w:t>
      </w:r>
      <w:r w:rsidRPr="007343F5">
        <w:t>precizēt to</w:t>
      </w:r>
      <w:r w:rsidRPr="007343F5">
        <w:t>s</w:t>
      </w:r>
      <w:r w:rsidRPr="007343F5">
        <w:t xml:space="preserve">, apvienojot pieteiktās vietas vai izslēdzot vietas, kurām </w:t>
      </w:r>
      <w:r w:rsidRPr="007343F5">
        <w:t xml:space="preserve">pieteikumā nav sniegts </w:t>
      </w:r>
      <w:r w:rsidRPr="007343F5">
        <w:t>pietiek</w:t>
      </w:r>
      <w:r w:rsidRPr="007343F5">
        <w:t>am</w:t>
      </w:r>
      <w:r w:rsidRPr="007343F5">
        <w:t>s</w:t>
      </w:r>
      <w:r w:rsidRPr="007343F5">
        <w:t xml:space="preserve"> pamatojum</w:t>
      </w:r>
      <w:r w:rsidRPr="007343F5">
        <w:t>s</w:t>
      </w:r>
      <w:r w:rsidRPr="007343F5">
        <w:t xml:space="preserve"> par vizuālo vai kultūrvēsturisko unikalitāti</w:t>
      </w:r>
      <w:r w:rsidRPr="007343F5">
        <w:t>;</w:t>
      </w:r>
    </w:p>
    <w:p w:rsidR="00DF6306" w:rsidRPr="007343F5" w:rsidRDefault="005E7286" w:rsidP="00210E36">
      <w:pPr>
        <w:pStyle w:val="NormalWeb"/>
        <w:spacing w:before="0" w:after="0"/>
        <w:ind w:firstLine="720"/>
        <w:jc w:val="both"/>
        <w:rPr>
          <w:b/>
        </w:rPr>
      </w:pPr>
      <w:r w:rsidRPr="007343F5">
        <w:t>12.1.2.</w:t>
      </w:r>
      <w:r w:rsidRPr="007343F5">
        <w:t xml:space="preserve"> </w:t>
      </w:r>
      <w:r w:rsidRPr="007343F5">
        <w:t>piedalīties</w:t>
      </w:r>
      <w:r w:rsidRPr="007343F5">
        <w:t xml:space="preserve"> šā nolikuma</w:t>
      </w:r>
      <w:r w:rsidRPr="007343F5">
        <w:t xml:space="preserve"> </w:t>
      </w:r>
      <w:r w:rsidRPr="007343F5">
        <w:t>9.2.2</w:t>
      </w:r>
      <w:r w:rsidRPr="007343F5">
        <w:t>. apakšpunkt</w:t>
      </w:r>
      <w:r w:rsidRPr="007343F5">
        <w:t>ā</w:t>
      </w:r>
      <w:r w:rsidRPr="007343F5">
        <w:t xml:space="preserve"> </w:t>
      </w:r>
      <w:r w:rsidRPr="007343F5">
        <w:t xml:space="preserve">minētajā </w:t>
      </w:r>
      <w:r w:rsidRPr="007343F5">
        <w:t>balsošan</w:t>
      </w:r>
      <w:r w:rsidRPr="007343F5">
        <w:t>ā</w:t>
      </w:r>
      <w:r w:rsidRPr="007343F5">
        <w:t>;</w:t>
      </w:r>
    </w:p>
    <w:p w:rsidR="002C7BD6" w:rsidRPr="007343F5" w:rsidRDefault="005E7286" w:rsidP="00210E36">
      <w:pPr>
        <w:pStyle w:val="NormalWeb"/>
        <w:spacing w:before="0" w:after="0"/>
        <w:ind w:firstLine="720"/>
        <w:jc w:val="both"/>
        <w:rPr>
          <w:b/>
        </w:rPr>
      </w:pPr>
      <w:r w:rsidRPr="007343F5">
        <w:t>12.1.3.</w:t>
      </w:r>
      <w:r w:rsidRPr="007343F5">
        <w:t xml:space="preserve"> </w:t>
      </w:r>
      <w:r w:rsidRPr="007343F5">
        <w:t>pieņemt</w:t>
      </w:r>
      <w:r w:rsidRPr="007343F5">
        <w:t xml:space="preserve"> </w:t>
      </w:r>
      <w:r w:rsidRPr="007343F5">
        <w:t xml:space="preserve">šā nolikuma </w:t>
      </w:r>
      <w:r w:rsidRPr="007343F5">
        <w:t>9.2.5.</w:t>
      </w:r>
      <w:r w:rsidRPr="007343F5">
        <w:t xml:space="preserve">apakšpunktā </w:t>
      </w:r>
      <w:r w:rsidRPr="007343F5">
        <w:t xml:space="preserve">minēto </w:t>
      </w:r>
      <w:r w:rsidRPr="007343F5">
        <w:t xml:space="preserve">lēmumu par </w:t>
      </w:r>
      <w:r w:rsidRPr="007343F5">
        <w:t xml:space="preserve">desmit </w:t>
      </w:r>
      <w:r w:rsidRPr="007343F5">
        <w:t xml:space="preserve">ainavu dārgumiem, kas no katra </w:t>
      </w:r>
      <w:r w:rsidRPr="009C01E1">
        <w:t xml:space="preserve">plānošanas </w:t>
      </w:r>
      <w:r w:rsidRPr="009C01E1">
        <w:t>reģiona</w:t>
      </w:r>
      <w:r w:rsidRPr="007343F5">
        <w:t xml:space="preserve"> tiek iekļauti LNB ainavu dārgumu krātuvē</w:t>
      </w:r>
      <w:r w:rsidRPr="007343F5">
        <w:t>;</w:t>
      </w:r>
    </w:p>
    <w:p w:rsidR="002C7BD6" w:rsidRPr="007343F5" w:rsidRDefault="005E7286" w:rsidP="00210E36">
      <w:pPr>
        <w:ind w:firstLine="720"/>
        <w:jc w:val="both"/>
        <w:rPr>
          <w:b/>
          <w:color w:val="000000" w:themeColor="text1"/>
        </w:rPr>
      </w:pPr>
      <w:r w:rsidRPr="007343F5">
        <w:t xml:space="preserve">12.1.4. </w:t>
      </w:r>
      <w:r w:rsidRPr="007343F5">
        <w:t>piedalīties Ainavu balvas nolikuma precizēšanā</w:t>
      </w:r>
      <w:r w:rsidRPr="007343F5">
        <w:t xml:space="preserve"> un pieteikumu vērtēšanā</w:t>
      </w:r>
      <w:r w:rsidRPr="007343F5">
        <w:t xml:space="preserve">; </w:t>
      </w:r>
    </w:p>
    <w:p w:rsidR="002C7BD6" w:rsidRPr="007343F5" w:rsidRDefault="005E7286" w:rsidP="00210E36">
      <w:pPr>
        <w:ind w:firstLine="720"/>
        <w:jc w:val="both"/>
        <w:rPr>
          <w:b/>
          <w:color w:val="000000" w:themeColor="text1"/>
        </w:rPr>
      </w:pPr>
      <w:r w:rsidRPr="007343F5">
        <w:t>12.2.</w:t>
      </w:r>
      <w:r>
        <w:t xml:space="preserve"> </w:t>
      </w:r>
      <w:r>
        <w:t>a</w:t>
      </w:r>
      <w:r w:rsidRPr="007343F5">
        <w:t>inavu ekspertu padomes lēmumu pieņemšana notiek</w:t>
      </w:r>
      <w:r w:rsidRPr="007343F5">
        <w:t xml:space="preserve"> ar vienkāršu balsu vairākumu,</w:t>
      </w:r>
      <w:r w:rsidRPr="007343F5">
        <w:t xml:space="preserve"> ja lēmuma pieņemšanā piedalās vismaz </w:t>
      </w:r>
      <w:r w:rsidRPr="007343F5">
        <w:t>divas treš</w:t>
      </w:r>
      <w:r w:rsidRPr="007343F5">
        <w:t>daļas</w:t>
      </w:r>
      <w:r w:rsidRPr="007343F5">
        <w:t xml:space="preserve"> no ainavu ekspertu padomes</w:t>
      </w:r>
      <w:r w:rsidRPr="007343F5">
        <w:t xml:space="preserve"> locekļiem</w:t>
      </w:r>
      <w:r w:rsidRPr="007343F5">
        <w:t>.</w:t>
      </w:r>
      <w:r w:rsidRPr="007343F5">
        <w:t xml:space="preserve"> </w:t>
      </w:r>
    </w:p>
    <w:p w:rsidR="002C7BD6" w:rsidRPr="007343F5" w:rsidRDefault="005E7286" w:rsidP="00210E36">
      <w:pPr>
        <w:ind w:firstLine="720"/>
        <w:jc w:val="both"/>
        <w:rPr>
          <w:b/>
          <w:color w:val="000000" w:themeColor="text1"/>
        </w:rPr>
      </w:pPr>
      <w:r w:rsidRPr="007343F5">
        <w:t xml:space="preserve">12.3. </w:t>
      </w:r>
      <w:r>
        <w:t>a</w:t>
      </w:r>
      <w:r w:rsidRPr="007343F5">
        <w:t>inavu eksperti padomes darbā piedalās bez atlīdzības</w:t>
      </w:r>
      <w:r w:rsidRPr="007343F5">
        <w:t>.</w:t>
      </w:r>
    </w:p>
    <w:p w:rsidR="00D54C84" w:rsidRPr="007343F5" w:rsidRDefault="005E7286" w:rsidP="00210E36">
      <w:pPr>
        <w:ind w:firstLine="720"/>
        <w:jc w:val="both"/>
        <w:rPr>
          <w:b/>
          <w:color w:val="000000" w:themeColor="text1"/>
        </w:rPr>
      </w:pPr>
      <w:r w:rsidRPr="007343F5">
        <w:t>12.4.</w:t>
      </w:r>
      <w:r w:rsidRPr="007343F5">
        <w:t xml:space="preserve"> </w:t>
      </w:r>
      <w:r>
        <w:t>a</w:t>
      </w:r>
      <w:r w:rsidRPr="007343F5">
        <w:t>inavu eksperti i</w:t>
      </w:r>
      <w:r w:rsidRPr="007343F5">
        <w:t>r</w:t>
      </w:r>
      <w:r w:rsidRPr="007343F5">
        <w:t xml:space="preserve"> </w:t>
      </w:r>
      <w:r w:rsidRPr="007343F5">
        <w:t xml:space="preserve">aicināti </w:t>
      </w:r>
      <w:r w:rsidRPr="007343F5">
        <w:t xml:space="preserve">aktivitātes 3.posmā piedalīties reģionālajās diskusijās un noslēguma pasākumā.    </w:t>
      </w:r>
    </w:p>
    <w:p w:rsidR="009C01E1" w:rsidRDefault="005E7286" w:rsidP="002C7BD6">
      <w:pPr>
        <w:pStyle w:val="ListParagraph"/>
        <w:ind w:left="792"/>
        <w:jc w:val="both"/>
        <w:rPr>
          <w:b/>
          <w:color w:val="000000" w:themeColor="text1"/>
        </w:rPr>
      </w:pPr>
    </w:p>
    <w:p w:rsidR="002C7BD6" w:rsidRDefault="005E7286" w:rsidP="009C01E1">
      <w:pPr>
        <w:pStyle w:val="ListParagraph"/>
        <w:ind w:left="792"/>
        <w:jc w:val="center"/>
        <w:rPr>
          <w:b/>
          <w:color w:val="000000" w:themeColor="text1"/>
          <w:sz w:val="28"/>
          <w:szCs w:val="28"/>
        </w:rPr>
      </w:pPr>
      <w:r w:rsidRPr="009C01E1">
        <w:rPr>
          <w:b/>
          <w:color w:val="000000" w:themeColor="text1"/>
          <w:sz w:val="28"/>
          <w:szCs w:val="28"/>
        </w:rPr>
        <w:lastRenderedPageBreak/>
        <w:t xml:space="preserve">V </w:t>
      </w:r>
      <w:r>
        <w:rPr>
          <w:b/>
          <w:color w:val="000000" w:themeColor="text1"/>
          <w:sz w:val="28"/>
          <w:szCs w:val="28"/>
        </w:rPr>
        <w:t>P</w:t>
      </w:r>
      <w:r w:rsidRPr="009C01E1">
        <w:rPr>
          <w:b/>
          <w:color w:val="000000" w:themeColor="text1"/>
          <w:sz w:val="28"/>
          <w:szCs w:val="28"/>
        </w:rPr>
        <w:t>lānošanas reģionu uzdevumi</w:t>
      </w:r>
    </w:p>
    <w:p w:rsidR="00616B7A" w:rsidRDefault="005E7286" w:rsidP="009C01E1">
      <w:pPr>
        <w:pStyle w:val="ListParagraph"/>
        <w:ind w:left="792"/>
        <w:jc w:val="center"/>
        <w:rPr>
          <w:b/>
          <w:color w:val="000000" w:themeColor="text1"/>
          <w:sz w:val="28"/>
          <w:szCs w:val="28"/>
        </w:rPr>
      </w:pPr>
    </w:p>
    <w:p w:rsidR="00A1719A" w:rsidRPr="00616B7A" w:rsidRDefault="005E7286" w:rsidP="005A39C1">
      <w:pPr>
        <w:ind w:firstLine="720"/>
        <w:jc w:val="both"/>
      </w:pPr>
      <w:r w:rsidRPr="00EE13D5">
        <w:rPr>
          <w:color w:val="000000" w:themeColor="text1"/>
        </w:rPr>
        <w:t>1</w:t>
      </w:r>
      <w:r w:rsidRPr="00616B7A">
        <w:rPr>
          <w:color w:val="000000" w:themeColor="text1"/>
        </w:rPr>
        <w:t>3. Par aktivitātes īstenošanu s</w:t>
      </w:r>
      <w:r w:rsidRPr="00616B7A">
        <w:t>tarp VARAM un k</w:t>
      </w:r>
      <w:r w:rsidRPr="00616B7A">
        <w:rPr>
          <w:color w:val="000000" w:themeColor="text1"/>
        </w:rPr>
        <w:t xml:space="preserve">atru </w:t>
      </w:r>
      <w:r w:rsidRPr="00616B7A">
        <w:t>plānošanas reģionu tiek noslēgtas vienošanās par valsts budžeta finansējuma izlietojumu, iekļaujot šādus uzdevumus:</w:t>
      </w:r>
    </w:p>
    <w:p w:rsidR="00F31833" w:rsidRPr="00616B7A" w:rsidRDefault="005E7286" w:rsidP="005A39C1">
      <w:pPr>
        <w:pStyle w:val="ListParagraph"/>
        <w:ind w:left="0" w:firstLine="720"/>
        <w:jc w:val="both"/>
      </w:pPr>
      <w:r w:rsidRPr="00616B7A">
        <w:t>13.1.</w:t>
      </w:r>
      <w:r w:rsidRPr="00616B7A">
        <w:t xml:space="preserve"> 2017.un 2018.gadā gadā katrs plānošanas reģions</w:t>
      </w:r>
      <w:r w:rsidRPr="00616B7A">
        <w:t>:</w:t>
      </w:r>
    </w:p>
    <w:p w:rsidR="00F31833" w:rsidRPr="00616B7A" w:rsidRDefault="005E7286" w:rsidP="005A39C1">
      <w:pPr>
        <w:pStyle w:val="ListParagraph"/>
        <w:ind w:left="0" w:firstLine="720"/>
        <w:jc w:val="both"/>
      </w:pPr>
      <w:r w:rsidRPr="00616B7A">
        <w:t>13.1.1.</w:t>
      </w:r>
      <w:r w:rsidRPr="00616B7A">
        <w:t xml:space="preserve"> nodrošina aktivitātes</w:t>
      </w:r>
      <w:r w:rsidRPr="00616B7A">
        <w:t xml:space="preserve"> popularizēšan</w:t>
      </w:r>
      <w:r>
        <w:t>u</w:t>
      </w:r>
      <w:r w:rsidRPr="00616B7A">
        <w:t xml:space="preserve">,  ievietojot informāciju </w:t>
      </w:r>
      <w:r w:rsidRPr="00616B7A">
        <w:t xml:space="preserve">plašsaziņas līdzekļos un sociālajos tīklos, </w:t>
      </w:r>
      <w:r w:rsidRPr="00616B7A">
        <w:t>kā arī sniedzot informāciju dažādos pasākumos;</w:t>
      </w:r>
    </w:p>
    <w:p w:rsidR="00F31833" w:rsidRPr="00616B7A" w:rsidRDefault="005E7286" w:rsidP="005A39C1">
      <w:pPr>
        <w:pStyle w:val="ListParagraph"/>
        <w:ind w:left="0" w:firstLine="720"/>
        <w:jc w:val="both"/>
      </w:pPr>
      <w:r w:rsidRPr="00616B7A">
        <w:t>13.1.2. savā plānošanas reģionā izveido un nodrošina aktivitātes atbalsta grupas darbību, iesaistot tajā vismaz visu plānoša</w:t>
      </w:r>
      <w:r w:rsidRPr="00616B7A">
        <w:t>nas reģiona pašvaldību un publisko bibliotēku pārstāvjus;</w:t>
      </w:r>
    </w:p>
    <w:p w:rsidR="00F31833" w:rsidRPr="00616B7A" w:rsidRDefault="005E7286" w:rsidP="005A39C1">
      <w:pPr>
        <w:pStyle w:val="ListParagraph"/>
        <w:ind w:left="0" w:firstLine="720"/>
        <w:jc w:val="both"/>
      </w:pPr>
      <w:r w:rsidRPr="00616B7A">
        <w:t xml:space="preserve">13.1.3. par līdzdalību aktivitātēs </w:t>
      </w:r>
      <w:r w:rsidRPr="00616B7A">
        <w:t xml:space="preserve">konsultē publiskās bibliotēkas, muzejus un arhīvus, </w:t>
      </w:r>
      <w:r w:rsidRPr="00616B7A">
        <w:t xml:space="preserve">kā arī </w:t>
      </w:r>
      <w:r w:rsidRPr="00616B7A">
        <w:t>fiziskas personas vai fizisk</w:t>
      </w:r>
      <w:r w:rsidRPr="00616B7A">
        <w:t>u</w:t>
      </w:r>
      <w:r w:rsidRPr="00616B7A">
        <w:t xml:space="preserve"> personu grupas</w:t>
      </w:r>
      <w:r w:rsidRPr="00616B7A">
        <w:t xml:space="preserve">, nodrošinot arī atgriezenisko saiti; </w:t>
      </w:r>
    </w:p>
    <w:p w:rsidR="00F31833" w:rsidRPr="00616B7A" w:rsidRDefault="005E7286" w:rsidP="005A39C1">
      <w:pPr>
        <w:pStyle w:val="ListParagraph"/>
        <w:ind w:left="0" w:firstLine="720"/>
        <w:jc w:val="both"/>
      </w:pPr>
      <w:r w:rsidRPr="00616B7A">
        <w:t>13.1.4.</w:t>
      </w:r>
      <w:r w:rsidRPr="00616B7A">
        <w:t xml:space="preserve"> sagatavo pārs</w:t>
      </w:r>
      <w:r w:rsidRPr="00616B7A">
        <w:t>katus par aktivitātes īstenošanu gan 2017. gadā, gan 2018.gadā</w:t>
      </w:r>
      <w:r>
        <w:t>, kas tiek iesniegti VARAM</w:t>
      </w:r>
      <w:r w:rsidRPr="00616B7A">
        <w:t>;</w:t>
      </w:r>
    </w:p>
    <w:p w:rsidR="006C6991" w:rsidRPr="00616B7A" w:rsidRDefault="005E7286" w:rsidP="005A39C1">
      <w:pPr>
        <w:pStyle w:val="ListParagraph"/>
        <w:ind w:left="0" w:firstLine="720"/>
        <w:jc w:val="both"/>
      </w:pPr>
    </w:p>
    <w:p w:rsidR="00F31833" w:rsidRPr="00616B7A" w:rsidRDefault="005E7286" w:rsidP="005A39C1">
      <w:pPr>
        <w:pStyle w:val="ListParagraph"/>
        <w:ind w:left="0" w:firstLine="720"/>
        <w:jc w:val="both"/>
      </w:pPr>
      <w:r w:rsidRPr="00616B7A">
        <w:t>13.2. 2017.gadā katrs plānošanas reģions:</w:t>
      </w:r>
    </w:p>
    <w:p w:rsidR="00F31833" w:rsidRPr="00616B7A" w:rsidRDefault="005E7286" w:rsidP="005A39C1">
      <w:pPr>
        <w:pStyle w:val="ListParagraph"/>
        <w:ind w:left="0" w:firstLine="720"/>
        <w:jc w:val="both"/>
      </w:pPr>
      <w:r w:rsidRPr="00616B7A">
        <w:t xml:space="preserve">13.2.1. </w:t>
      </w:r>
      <w:r w:rsidRPr="00616B7A">
        <w:t xml:space="preserve">pamatojoties uz sabiedrības iesniegtajiem pieteikumiem </w:t>
      </w:r>
      <w:r w:rsidRPr="00616B7A">
        <w:t>sagatavo reģiona ainavu dārgumu balsošanas saraksta projektu</w:t>
      </w:r>
      <w:r w:rsidRPr="00616B7A">
        <w:t xml:space="preserve"> un precizē to, </w:t>
      </w:r>
      <w:r w:rsidRPr="00616B7A">
        <w:t xml:space="preserve">ņemot vērā ainavu ekspertu padomes ieteikumus; </w:t>
      </w:r>
    </w:p>
    <w:p w:rsidR="00F31833" w:rsidRPr="00616B7A" w:rsidRDefault="005E7286" w:rsidP="005A39C1">
      <w:pPr>
        <w:pStyle w:val="ListParagraph"/>
        <w:ind w:left="0" w:firstLine="720"/>
        <w:jc w:val="both"/>
      </w:pPr>
      <w:r w:rsidRPr="00616B7A">
        <w:t>13.2.2.</w:t>
      </w:r>
      <w:r w:rsidRPr="00616B7A">
        <w:t xml:space="preserve"> pamatojoties uz sabiedrības un ekspertu balsošanas rezultātiem sagatavo priekšlikumu par 10 reģiona ainavu dārgumu iekļaušanu LNB ainavu dārgumu krātuvē;</w:t>
      </w:r>
    </w:p>
    <w:p w:rsidR="00E217E8" w:rsidRPr="00616B7A" w:rsidRDefault="005E7286" w:rsidP="005A39C1">
      <w:pPr>
        <w:pStyle w:val="ListParagraph"/>
        <w:ind w:left="0" w:firstLine="720"/>
        <w:jc w:val="both"/>
      </w:pPr>
      <w:r w:rsidRPr="00616B7A">
        <w:t xml:space="preserve">13.2.3. sagatavo priekšlikumu </w:t>
      </w:r>
      <w:r>
        <w:t xml:space="preserve">par </w:t>
      </w:r>
      <w:r w:rsidRPr="00616B7A">
        <w:t>Ainavu balvas reģionālo atlašu norisi un organizēšanu 2018.gadā;</w:t>
      </w:r>
    </w:p>
    <w:p w:rsidR="006C6991" w:rsidRPr="00616B7A" w:rsidRDefault="005E7286" w:rsidP="005A39C1">
      <w:pPr>
        <w:pStyle w:val="ListParagraph"/>
        <w:ind w:left="0" w:firstLine="720"/>
        <w:jc w:val="both"/>
      </w:pPr>
    </w:p>
    <w:p w:rsidR="009C01E1" w:rsidRPr="00616B7A" w:rsidRDefault="005E7286" w:rsidP="005A39C1">
      <w:pPr>
        <w:pStyle w:val="ListParagraph"/>
        <w:ind w:left="0" w:firstLine="720"/>
        <w:jc w:val="both"/>
        <w:rPr>
          <w:color w:val="000000" w:themeColor="text1"/>
        </w:rPr>
      </w:pPr>
      <w:r w:rsidRPr="00616B7A">
        <w:rPr>
          <w:color w:val="000000" w:themeColor="text1"/>
        </w:rPr>
        <w:t>13.3. 2018.gadā katrs plānošanas reģions:</w:t>
      </w:r>
    </w:p>
    <w:p w:rsidR="00EE13D5" w:rsidRPr="00616B7A" w:rsidRDefault="005E7286" w:rsidP="005A39C1">
      <w:pPr>
        <w:pStyle w:val="ListParagraph"/>
        <w:ind w:left="0" w:firstLine="720"/>
        <w:jc w:val="both"/>
        <w:rPr>
          <w:color w:val="000000" w:themeColor="text1"/>
        </w:rPr>
      </w:pPr>
      <w:r w:rsidRPr="00616B7A">
        <w:rPr>
          <w:color w:val="000000" w:themeColor="text1"/>
        </w:rPr>
        <w:t>13.3.1. veic sabiedrības iesniegtās papildus informācijas rediģēšanu pirms tās iekļaušanas LNB ainavu dārgumu krātuvē;</w:t>
      </w:r>
    </w:p>
    <w:p w:rsidR="00EE13D5" w:rsidRPr="00616B7A" w:rsidRDefault="005E7286" w:rsidP="005A39C1">
      <w:pPr>
        <w:pStyle w:val="ListParagraph"/>
        <w:ind w:left="0" w:firstLine="720"/>
        <w:jc w:val="both"/>
        <w:rPr>
          <w:color w:val="000000" w:themeColor="text1"/>
        </w:rPr>
      </w:pPr>
      <w:r w:rsidRPr="00616B7A">
        <w:rPr>
          <w:color w:val="000000" w:themeColor="text1"/>
        </w:rPr>
        <w:t xml:space="preserve">13.3.2. savā plānošanas reģionā nodrošina LNB ainavu dārgumu krātuvē iekļauto vienību </w:t>
      </w:r>
      <w:proofErr w:type="spellStart"/>
      <w:r w:rsidRPr="00616B7A">
        <w:rPr>
          <w:color w:val="000000" w:themeColor="text1"/>
        </w:rPr>
        <w:t>fotofiksāciju</w:t>
      </w:r>
      <w:proofErr w:type="spellEnd"/>
      <w:r w:rsidRPr="00616B7A">
        <w:rPr>
          <w:color w:val="000000" w:themeColor="text1"/>
        </w:rPr>
        <w:t xml:space="preserve"> atbilstoši LNB ieteikumiem; </w:t>
      </w:r>
    </w:p>
    <w:p w:rsidR="00EE13D5" w:rsidRPr="00616B7A" w:rsidRDefault="005E7286" w:rsidP="005A39C1">
      <w:pPr>
        <w:pStyle w:val="ListParagraph"/>
        <w:ind w:left="0" w:firstLine="720"/>
        <w:jc w:val="both"/>
        <w:rPr>
          <w:color w:val="000000" w:themeColor="text1"/>
        </w:rPr>
      </w:pPr>
      <w:r w:rsidRPr="00616B7A">
        <w:rPr>
          <w:color w:val="000000" w:themeColor="text1"/>
        </w:rPr>
        <w:t>13.3.3.</w:t>
      </w:r>
      <w:r w:rsidRPr="00616B7A">
        <w:rPr>
          <w:color w:val="000000" w:themeColor="text1"/>
        </w:rPr>
        <w:t xml:space="preserve"> savā plānošanas reģionā </w:t>
      </w:r>
      <w:r w:rsidRPr="00616B7A">
        <w:rPr>
          <w:color w:val="000000" w:themeColor="text1"/>
        </w:rPr>
        <w:t>organizē un īsteno Ainavu balvas reģionāl</w:t>
      </w:r>
      <w:r w:rsidRPr="00616B7A">
        <w:rPr>
          <w:color w:val="000000" w:themeColor="text1"/>
        </w:rPr>
        <w:t xml:space="preserve">o </w:t>
      </w:r>
      <w:r w:rsidRPr="00616B7A">
        <w:rPr>
          <w:color w:val="000000" w:themeColor="text1"/>
        </w:rPr>
        <w:t>atlas</w:t>
      </w:r>
      <w:r w:rsidRPr="00616B7A">
        <w:rPr>
          <w:color w:val="000000" w:themeColor="text1"/>
        </w:rPr>
        <w:t>i</w:t>
      </w:r>
      <w:r w:rsidRPr="00616B7A">
        <w:rPr>
          <w:color w:val="000000" w:themeColor="text1"/>
        </w:rPr>
        <w:t xml:space="preserve">; </w:t>
      </w:r>
    </w:p>
    <w:p w:rsidR="00EE13D5" w:rsidRPr="00616B7A" w:rsidRDefault="005E7286" w:rsidP="005A39C1">
      <w:pPr>
        <w:pStyle w:val="ListParagraph"/>
        <w:ind w:left="0" w:firstLine="720"/>
        <w:jc w:val="both"/>
        <w:rPr>
          <w:color w:val="000000" w:themeColor="text1"/>
        </w:rPr>
      </w:pPr>
      <w:r w:rsidRPr="00616B7A">
        <w:rPr>
          <w:color w:val="000000" w:themeColor="text1"/>
        </w:rPr>
        <w:t>13.3.4.</w:t>
      </w:r>
      <w:r w:rsidRPr="00616B7A">
        <w:t xml:space="preserve"> plāno un organizē reģionāl</w:t>
      </w:r>
      <w:r w:rsidRPr="00616B7A">
        <w:t xml:space="preserve">ās </w:t>
      </w:r>
      <w:r w:rsidRPr="00616B7A">
        <w:t>diskus</w:t>
      </w:r>
      <w:r w:rsidRPr="00616B7A">
        <w:t>ij</w:t>
      </w:r>
      <w:r w:rsidRPr="00616B7A">
        <w:t xml:space="preserve">as </w:t>
      </w:r>
      <w:r w:rsidRPr="00616B7A">
        <w:t>norisi un LNB sagatavot</w:t>
      </w:r>
      <w:r w:rsidRPr="00616B7A">
        <w:t xml:space="preserve">ās </w:t>
      </w:r>
      <w:r w:rsidRPr="00616B7A">
        <w:t>izstā</w:t>
      </w:r>
      <w:r w:rsidRPr="00616B7A">
        <w:t xml:space="preserve">des </w:t>
      </w:r>
      <w:r w:rsidRPr="00616B7A">
        <w:t>izvietošanu, nodrošinot telpas</w:t>
      </w:r>
      <w:r w:rsidRPr="00616B7A">
        <w:t xml:space="preserve"> un publicitāti;</w:t>
      </w:r>
    </w:p>
    <w:p w:rsidR="006C6991" w:rsidRPr="00616B7A" w:rsidRDefault="005E7286" w:rsidP="005A39C1">
      <w:pPr>
        <w:pStyle w:val="ListParagraph"/>
        <w:ind w:left="0" w:firstLine="720"/>
        <w:jc w:val="both"/>
        <w:rPr>
          <w:color w:val="000000" w:themeColor="text1"/>
        </w:rPr>
      </w:pPr>
      <w:r w:rsidRPr="00616B7A">
        <w:rPr>
          <w:color w:val="000000" w:themeColor="text1"/>
        </w:rPr>
        <w:t>13.3.5.</w:t>
      </w:r>
      <w:r w:rsidRPr="00616B7A">
        <w:t xml:space="preserve"> piedalās noslēguma pasākuma organizēšanā, sagatavojot uz noslēguma pasākumu aicināmo personu sarakstus, kurus iesniedz VARAM, kā arī nepieciešamos materiālus atbilstoši noslēguma pasākuma programmai;</w:t>
      </w:r>
    </w:p>
    <w:p w:rsidR="009C01E1" w:rsidRPr="006F422C" w:rsidRDefault="005E7286" w:rsidP="005A39C1">
      <w:pPr>
        <w:pStyle w:val="ListParagraph"/>
        <w:ind w:left="0" w:firstLine="720"/>
        <w:jc w:val="both"/>
      </w:pPr>
      <w:r w:rsidRPr="00616B7A">
        <w:rPr>
          <w:color w:val="000000" w:themeColor="text1"/>
        </w:rPr>
        <w:t xml:space="preserve">13.3.6. </w:t>
      </w:r>
      <w:r w:rsidRPr="00616B7A">
        <w:t>sagatavo priekšlikumu par reģiona ainavu dārgum</w:t>
      </w:r>
      <w:r w:rsidRPr="00616B7A">
        <w:t>u iekļaušanu Latvijas Kultūras kanonā</w:t>
      </w:r>
      <w:r w:rsidRPr="00616B7A">
        <w:t>.</w:t>
      </w:r>
      <w:r w:rsidRPr="00616B7A">
        <w:t xml:space="preserve"> </w:t>
      </w:r>
    </w:p>
    <w:p w:rsidR="002C7BD6" w:rsidRPr="007343F5" w:rsidRDefault="005E7286" w:rsidP="007343F5">
      <w:pPr>
        <w:jc w:val="both"/>
        <w:rPr>
          <w:b/>
          <w:color w:val="000000" w:themeColor="text1"/>
        </w:rPr>
      </w:pPr>
    </w:p>
    <w:p w:rsidR="00442406" w:rsidRPr="007343F5" w:rsidRDefault="005E7286" w:rsidP="00154BBC">
      <w:pPr>
        <w:pStyle w:val="NormalWeb"/>
        <w:spacing w:before="0" w:after="0"/>
        <w:jc w:val="center"/>
        <w:rPr>
          <w:b/>
          <w:sz w:val="28"/>
        </w:rPr>
      </w:pPr>
      <w:r w:rsidRPr="007343F5">
        <w:rPr>
          <w:b/>
          <w:sz w:val="28"/>
        </w:rPr>
        <w:t>V</w:t>
      </w:r>
      <w:r>
        <w:rPr>
          <w:b/>
          <w:sz w:val="28"/>
        </w:rPr>
        <w:t>I</w:t>
      </w:r>
      <w:r w:rsidRPr="007343F5">
        <w:rPr>
          <w:b/>
          <w:sz w:val="28"/>
        </w:rPr>
        <w:t xml:space="preserve"> </w:t>
      </w:r>
      <w:r w:rsidRPr="007343F5">
        <w:rPr>
          <w:b/>
          <w:sz w:val="28"/>
        </w:rPr>
        <w:t xml:space="preserve">Noslēguma </w:t>
      </w:r>
      <w:r w:rsidRPr="007343F5">
        <w:rPr>
          <w:b/>
          <w:sz w:val="28"/>
        </w:rPr>
        <w:t>noteikumi</w:t>
      </w:r>
    </w:p>
    <w:p w:rsidR="00157848" w:rsidRPr="007343F5" w:rsidRDefault="005E7286" w:rsidP="00154BBC">
      <w:pPr>
        <w:pStyle w:val="NormalWeb"/>
        <w:spacing w:before="0" w:after="0"/>
        <w:jc w:val="center"/>
        <w:rPr>
          <w:b/>
          <w:sz w:val="28"/>
        </w:rPr>
      </w:pPr>
    </w:p>
    <w:p w:rsidR="002C7BD6" w:rsidRPr="007343F5" w:rsidRDefault="005E7286" w:rsidP="00250AF1">
      <w:pPr>
        <w:pStyle w:val="NormalWeb"/>
        <w:spacing w:before="0" w:after="0"/>
        <w:ind w:firstLine="720"/>
        <w:jc w:val="both"/>
      </w:pPr>
      <w:r w:rsidRPr="007343F5">
        <w:t>1</w:t>
      </w:r>
      <w:r>
        <w:t>4</w:t>
      </w:r>
      <w:r w:rsidRPr="007343F5">
        <w:t>.</w:t>
      </w:r>
      <w:r w:rsidRPr="007343F5">
        <w:t xml:space="preserve"> </w:t>
      </w:r>
      <w:r w:rsidRPr="007343F5">
        <w:t xml:space="preserve">Sasaiste ar </w:t>
      </w:r>
      <w:r w:rsidRPr="007343F5">
        <w:t>Latvijas vides aizsardzības fonda</w:t>
      </w:r>
      <w:r w:rsidRPr="007343F5">
        <w:t xml:space="preserve"> (turpmāk - LVAF) </w:t>
      </w:r>
      <w:r w:rsidRPr="007343F5">
        <w:t>atbalstītajiem projektiem</w:t>
      </w:r>
      <w:r w:rsidRPr="007343F5">
        <w:t xml:space="preserve"> tiek nodrošināta, regul</w:t>
      </w:r>
      <w:r w:rsidRPr="007343F5">
        <w:t xml:space="preserve">āri </w:t>
      </w:r>
      <w:r w:rsidRPr="007343F5">
        <w:t xml:space="preserve">apmainoties ar informāciju par LVAF atbalstīto projektu un aktivitātes </w:t>
      </w:r>
      <w:r w:rsidRPr="007343F5">
        <w:t>īstenošanu</w:t>
      </w:r>
      <w:r w:rsidRPr="007343F5">
        <w:t>.</w:t>
      </w:r>
      <w:r w:rsidRPr="007343F5">
        <w:t xml:space="preserve"> </w:t>
      </w:r>
    </w:p>
    <w:p w:rsidR="002C7BD6" w:rsidRPr="007343F5" w:rsidRDefault="005E7286" w:rsidP="00250AF1">
      <w:pPr>
        <w:pStyle w:val="NormalWeb"/>
        <w:spacing w:before="0" w:after="0"/>
        <w:ind w:firstLine="720"/>
        <w:jc w:val="both"/>
      </w:pPr>
      <w:r w:rsidRPr="007343F5">
        <w:t>1</w:t>
      </w:r>
      <w:r>
        <w:t>5</w:t>
      </w:r>
      <w:r w:rsidRPr="007343F5">
        <w:t xml:space="preserve">. </w:t>
      </w:r>
      <w:r w:rsidRPr="007343F5">
        <w:t xml:space="preserve"> </w:t>
      </w:r>
      <w:r w:rsidRPr="007343F5">
        <w:t>P</w:t>
      </w:r>
      <w:r w:rsidRPr="007343F5">
        <w:t xml:space="preserve">ar saziņu ar LVAF atbalstīto projektu koordinatoriem </w:t>
      </w:r>
      <w:r w:rsidRPr="007343F5">
        <w:t xml:space="preserve">ir </w:t>
      </w:r>
      <w:r w:rsidRPr="007343F5">
        <w:t>atbildīga VARAM</w:t>
      </w:r>
      <w:r w:rsidRPr="007343F5">
        <w:t>.</w:t>
      </w:r>
    </w:p>
    <w:p w:rsidR="002C7BD6" w:rsidRPr="007343F5" w:rsidRDefault="005E7286" w:rsidP="00250AF1">
      <w:pPr>
        <w:pStyle w:val="NormalWeb"/>
        <w:spacing w:before="0" w:after="0"/>
        <w:ind w:firstLine="720"/>
        <w:jc w:val="both"/>
      </w:pPr>
      <w:r w:rsidRPr="007343F5">
        <w:t>1</w:t>
      </w:r>
      <w:r>
        <w:t>6</w:t>
      </w:r>
      <w:r w:rsidRPr="007343F5">
        <w:t>.</w:t>
      </w:r>
      <w:r w:rsidRPr="007343F5">
        <w:t xml:space="preserve"> </w:t>
      </w:r>
      <w:r w:rsidRPr="007343F5">
        <w:t>Latvijas Dabas fonda projekt</w:t>
      </w:r>
      <w:r w:rsidRPr="007343F5">
        <w:t xml:space="preserve">ā </w:t>
      </w:r>
      <w:r w:rsidRPr="007343F5">
        <w:t>“Ainavas runā”</w:t>
      </w:r>
      <w:r w:rsidRPr="007343F5">
        <w:t xml:space="preserve"> iesniegtie </w:t>
      </w:r>
      <w:proofErr w:type="spellStart"/>
      <w:r w:rsidRPr="007343F5">
        <w:t>fotomateriāli</w:t>
      </w:r>
      <w:proofErr w:type="spellEnd"/>
      <w:r w:rsidRPr="007343F5">
        <w:t xml:space="preserve"> var tikt izmantoti LNB </w:t>
      </w:r>
      <w:r w:rsidRPr="007343F5">
        <w:t xml:space="preserve">digitālās bibliotēkas </w:t>
      </w:r>
      <w:r w:rsidRPr="007343F5">
        <w:t>“Zudusī Latvija” p</w:t>
      </w:r>
      <w:r w:rsidRPr="007343F5">
        <w:t>api</w:t>
      </w:r>
      <w:r w:rsidRPr="007343F5">
        <w:t>ldināšanai</w:t>
      </w:r>
      <w:r w:rsidRPr="007343F5">
        <w:t>.</w:t>
      </w:r>
      <w:r w:rsidRPr="007343F5">
        <w:t xml:space="preserve"> </w:t>
      </w:r>
    </w:p>
    <w:p w:rsidR="00670F6E" w:rsidRPr="007343F5" w:rsidRDefault="005E7286" w:rsidP="00250AF1">
      <w:pPr>
        <w:pStyle w:val="NormalWeb"/>
        <w:spacing w:before="0" w:after="0"/>
        <w:ind w:firstLine="720"/>
        <w:jc w:val="both"/>
      </w:pPr>
      <w:r w:rsidRPr="007343F5">
        <w:t>16.</w:t>
      </w:r>
      <w:r w:rsidRPr="007343F5">
        <w:t xml:space="preserve"> </w:t>
      </w:r>
      <w:r w:rsidRPr="007343F5">
        <w:t>Pasaules Dabas fonda projekt</w:t>
      </w:r>
      <w:r w:rsidRPr="007343F5">
        <w:t xml:space="preserve">a </w:t>
      </w:r>
      <w:r w:rsidRPr="007343F5">
        <w:t>“</w:t>
      </w:r>
      <w:r w:rsidRPr="007343F5">
        <w:t>Latvijas simtgades dabas deklarācija” ietvaros plānotajos pasākumos ti</w:t>
      </w:r>
      <w:r w:rsidRPr="007343F5">
        <w:t xml:space="preserve">ek </w:t>
      </w:r>
      <w:r w:rsidRPr="007343F5">
        <w:t xml:space="preserve">sniegta informācija </w:t>
      </w:r>
      <w:r w:rsidRPr="007343F5">
        <w:t xml:space="preserve">arī </w:t>
      </w:r>
      <w:r w:rsidRPr="007343F5">
        <w:t xml:space="preserve">par aktivitāti. </w:t>
      </w:r>
    </w:p>
    <w:p w:rsidR="00670F6E" w:rsidRPr="007343F5" w:rsidRDefault="005E7286" w:rsidP="00154BBC"/>
    <w:p w:rsidR="00670F6E" w:rsidRPr="007343F5" w:rsidRDefault="005E7286" w:rsidP="00670F6E"/>
    <w:p w:rsidR="00C36DFB" w:rsidRPr="00670F6E" w:rsidRDefault="005E7286" w:rsidP="00154BBC">
      <w:pPr>
        <w:tabs>
          <w:tab w:val="left" w:pos="7590"/>
        </w:tabs>
      </w:pPr>
      <w:r w:rsidRPr="007343F5">
        <w:t>Ministrs</w:t>
      </w:r>
      <w:r w:rsidRPr="007343F5">
        <w:tab/>
      </w:r>
      <w:proofErr w:type="spellStart"/>
      <w:r w:rsidRPr="007343F5">
        <w:t>K.Gerhards</w:t>
      </w:r>
      <w:proofErr w:type="spellEnd"/>
    </w:p>
    <w:sectPr w:rsidR="00C36DFB" w:rsidRPr="00670F6E" w:rsidSect="0054661F">
      <w:footerReference w:type="default" r:id="rId17"/>
      <w:pgSz w:w="11906" w:h="16838"/>
      <w:pgMar w:top="1134" w:right="926"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E7286">
      <w:r>
        <w:separator/>
      </w:r>
    </w:p>
  </w:endnote>
  <w:endnote w:type="continuationSeparator" w:id="0">
    <w:p w:rsidR="00000000" w:rsidRDefault="005E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99" w:rsidRDefault="005E7286">
    <w:pPr>
      <w:pStyle w:val="Footer"/>
      <w:ind w:right="360"/>
    </w:pPr>
    <w:r>
      <w:rPr>
        <w:noProof/>
        <w:lang w:eastAsia="lv-LV"/>
      </w:rPr>
      <mc:AlternateContent>
        <mc:Choice Requires="wps">
          <w:drawing>
            <wp:anchor distT="0" distB="0" distL="0" distR="0" simplePos="0" relativeHeight="251659264" behindDoc="0" locked="0" layoutInCell="1" allowOverlap="1">
              <wp:simplePos x="0" y="0"/>
              <wp:positionH relativeFrom="page">
                <wp:posOffset>6895465</wp:posOffset>
              </wp:positionH>
              <wp:positionV relativeFrom="paragraph">
                <wp:posOffset>635</wp:posOffset>
              </wp:positionV>
              <wp:extent cx="75565" cy="173990"/>
              <wp:effectExtent l="8890" t="635" r="127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599" w:rsidRDefault="005E728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2.95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" stroked="f">
              <v:fill opacity="0"/>
              <v:textbox inset="0,0,0,0">
                <w:txbxContent>
                  <w:p w:rsidR="00613599" w:rsidRDefault="005E728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994" w:rsidRDefault="005E7286">
      <w:r>
        <w:separator/>
      </w:r>
    </w:p>
  </w:footnote>
  <w:footnote w:type="continuationSeparator" w:id="0">
    <w:p w:rsidR="00803994" w:rsidRDefault="005E7286">
      <w:r>
        <w:continuationSeparator/>
      </w:r>
    </w:p>
  </w:footnote>
  <w:footnote w:id="1">
    <w:p w:rsidR="00613599" w:rsidRDefault="005E7286" w:rsidP="00154BBC">
      <w:pPr>
        <w:pStyle w:val="FootnoteText"/>
        <w:jc w:val="both"/>
      </w:pPr>
      <w:r>
        <w:rPr>
          <w:rStyle w:val="FootnoteReference"/>
        </w:rPr>
        <w:footnoteRef/>
      </w:r>
      <w:r>
        <w:t xml:space="preserve"> </w:t>
      </w:r>
      <w:r>
        <w:rPr>
          <w:bCs/>
          <w:iCs/>
        </w:rPr>
        <w:t xml:space="preserve">Piemēram, </w:t>
      </w:r>
      <w:r>
        <w:rPr>
          <w:color w:val="000000" w:themeColor="text1"/>
        </w:rPr>
        <w:t xml:space="preserve">Pērses upes ieteka Daugavā, Mākoņkalns Rēzeknes novadā, Graudu iela Liepājas pilsētā vai Kaltenes jūrmala un ciems. </w:t>
      </w:r>
      <w:r w:rsidRPr="008C2BD3">
        <w:rPr>
          <w:bCs/>
          <w:iCs/>
        </w:rPr>
        <w:t>Ainavu dārgums var būt arī pašlaik fiziski neredzama vieta, piemēram, Staburags, vai arī Likteņdārzs, kas tikai top</w:t>
      </w:r>
    </w:p>
  </w:footnote>
  <w:footnote w:id="2">
    <w:p w:rsidR="00613599" w:rsidRPr="00A41099" w:rsidRDefault="005E7286" w:rsidP="00154BBC">
      <w:pPr>
        <w:pStyle w:val="FootnoteText"/>
        <w:jc w:val="both"/>
        <w:rPr>
          <w:lang w:val="en-US"/>
        </w:rPr>
      </w:pPr>
      <w:r>
        <w:rPr>
          <w:rStyle w:val="FootnoteReference"/>
          <w:rFonts w:eastAsia="System"/>
        </w:rPr>
        <w:footnoteRef/>
      </w:r>
      <w:r>
        <w:t xml:space="preserve"> </w:t>
      </w:r>
      <w:proofErr w:type="spellStart"/>
      <w:r w:rsidRPr="00A41099">
        <w:rPr>
          <w:bCs/>
          <w:color w:val="000000" w:themeColor="text1"/>
          <w:lang w:val="en-US"/>
        </w:rPr>
        <w:t>Ainavu</w:t>
      </w:r>
      <w:proofErr w:type="spellEnd"/>
      <w:r w:rsidRPr="00A41099">
        <w:rPr>
          <w:bCs/>
          <w:color w:val="000000" w:themeColor="text1"/>
          <w:lang w:val="en-US"/>
        </w:rPr>
        <w:t xml:space="preserve"> </w:t>
      </w:r>
      <w:proofErr w:type="spellStart"/>
      <w:r w:rsidRPr="00A41099">
        <w:rPr>
          <w:bCs/>
          <w:color w:val="000000" w:themeColor="text1"/>
          <w:lang w:val="en-US"/>
        </w:rPr>
        <w:t>pol</w:t>
      </w:r>
      <w:r w:rsidRPr="00A41099">
        <w:rPr>
          <w:bCs/>
          <w:color w:val="000000" w:themeColor="text1"/>
          <w:lang w:val="en-US"/>
        </w:rPr>
        <w:t>itikas</w:t>
      </w:r>
      <w:proofErr w:type="spellEnd"/>
      <w:r w:rsidRPr="00A41099">
        <w:rPr>
          <w:bCs/>
          <w:color w:val="000000" w:themeColor="text1"/>
          <w:lang w:val="en-US"/>
        </w:rPr>
        <w:t xml:space="preserve"> </w:t>
      </w:r>
      <w:proofErr w:type="spellStart"/>
      <w:r w:rsidRPr="00A41099">
        <w:rPr>
          <w:bCs/>
          <w:color w:val="000000" w:themeColor="text1"/>
          <w:lang w:val="en-US"/>
        </w:rPr>
        <w:t>pamatnostādnes</w:t>
      </w:r>
      <w:proofErr w:type="spellEnd"/>
      <w:r w:rsidRPr="00A41099">
        <w:rPr>
          <w:bCs/>
          <w:color w:val="000000" w:themeColor="text1"/>
          <w:lang w:val="en-US"/>
        </w:rPr>
        <w:t xml:space="preserve"> 2013.-2019.gadam </w:t>
      </w:r>
      <w:hyperlink r:id="rId1" w:history="1">
        <w:r w:rsidRPr="00A41099">
          <w:rPr>
            <w:rStyle w:val="Hyperlink"/>
            <w:bCs/>
            <w:lang w:val="en-US"/>
          </w:rPr>
          <w:t>http://</w:t>
        </w:r>
      </w:hyperlink>
      <w:hyperlink r:id="rId2" w:history="1">
        <w:r w:rsidRPr="00A41099">
          <w:rPr>
            <w:rStyle w:val="Hyperlink"/>
            <w:bCs/>
            <w:lang w:val="en-US"/>
          </w:rPr>
          <w:t>polsis.mk.gov.lv/documents/4427</w:t>
        </w:r>
      </w:hyperlink>
    </w:p>
  </w:footnote>
  <w:footnote w:id="3">
    <w:p w:rsidR="00613599" w:rsidRDefault="005E7286" w:rsidP="00154BBC">
      <w:pPr>
        <w:pStyle w:val="FootnoteText"/>
        <w:jc w:val="both"/>
      </w:pPr>
      <w:r>
        <w:rPr>
          <w:rStyle w:val="FootnoteReference"/>
        </w:rPr>
        <w:footnoteRef/>
      </w:r>
      <w:r>
        <w:t xml:space="preserve"> </w:t>
      </w:r>
      <w:r w:rsidRPr="005A580B">
        <w:rPr>
          <w:color w:val="000000" w:themeColor="text1"/>
        </w:rPr>
        <w:t>Papīrā aizpildītās veidlapas palīdzēs ieskenēt un elektroniski nos</w:t>
      </w:r>
      <w:r w:rsidRPr="005A580B">
        <w:rPr>
          <w:color w:val="000000" w:themeColor="text1"/>
        </w:rPr>
        <w:t>ūtīt publisko</w:t>
      </w:r>
      <w:r>
        <w:rPr>
          <w:color w:val="000000" w:themeColor="text1"/>
        </w:rPr>
        <w:t xml:space="preserve"> pašvaldību</w:t>
      </w:r>
      <w:r w:rsidRPr="005A580B">
        <w:rPr>
          <w:color w:val="000000" w:themeColor="text1"/>
        </w:rPr>
        <w:t xml:space="preserve"> bibliotēku darbinieki</w:t>
      </w:r>
      <w:r>
        <w:rPr>
          <w:color w:val="000000" w:themeColor="text1"/>
        </w:rPr>
        <w:t>.</w:t>
      </w:r>
    </w:p>
  </w:footnote>
  <w:footnote w:id="4">
    <w:p w:rsidR="00613599" w:rsidRDefault="005E7286">
      <w:pPr>
        <w:pStyle w:val="FootnoteText"/>
        <w:jc w:val="both"/>
      </w:pPr>
      <w:r>
        <w:rPr>
          <w:rStyle w:val="FootnoteReference"/>
        </w:rPr>
        <w:footnoteRef/>
      </w:r>
      <w:r>
        <w:t xml:space="preserve"> </w:t>
      </w:r>
      <w:r>
        <w:t>Balsošanā ir pieejami 5 balsošanas saraksti - katram reģionam viens saraksts.</w:t>
      </w:r>
    </w:p>
  </w:footnote>
  <w:footnote w:id="5">
    <w:p w:rsidR="00613599" w:rsidRDefault="005E7286">
      <w:pPr>
        <w:pStyle w:val="FootnoteText"/>
        <w:jc w:val="both"/>
      </w:pPr>
      <w:r>
        <w:rPr>
          <w:rStyle w:val="FootnoteReference"/>
        </w:rPr>
        <w:footnoteRef/>
      </w:r>
      <w:r>
        <w:t xml:space="preserve"> </w:t>
      </w:r>
      <w:r w:rsidRPr="00346BA9">
        <w:t xml:space="preserve">Pieteiktie </w:t>
      </w:r>
      <w:r>
        <w:t>a</w:t>
      </w:r>
      <w:r w:rsidRPr="00346BA9">
        <w:rPr>
          <w:color w:val="000000" w:themeColor="text1"/>
        </w:rPr>
        <w:t>inavu dārgumi, kas netiks iekļauti L</w:t>
      </w:r>
      <w:r>
        <w:rPr>
          <w:color w:val="000000" w:themeColor="text1"/>
        </w:rPr>
        <w:t xml:space="preserve">NB ainavu dārgumu </w:t>
      </w:r>
      <w:r w:rsidRPr="00346BA9">
        <w:rPr>
          <w:color w:val="000000" w:themeColor="text1"/>
        </w:rPr>
        <w:t>krātuvē, būs pamats šādu krātuvju veidošanai reģionos un paš</w:t>
      </w:r>
      <w:r w:rsidRPr="00346BA9">
        <w:rPr>
          <w:color w:val="000000" w:themeColor="text1"/>
        </w:rPr>
        <w:t>valdībās</w:t>
      </w:r>
      <w:r>
        <w:rPr>
          <w:color w:val="000000" w:themeColor="text1"/>
        </w:rPr>
        <w:t>, par kuru izveidi ir atbildīgi plānošanas reģioni vai pašvaldības.</w:t>
      </w:r>
    </w:p>
  </w:footnote>
  <w:footnote w:id="6">
    <w:p w:rsidR="00613599" w:rsidRDefault="005E7286" w:rsidP="00250AF1">
      <w:pPr>
        <w:pStyle w:val="FootnoteText"/>
        <w:jc w:val="both"/>
      </w:pPr>
      <w:r>
        <w:rPr>
          <w:rStyle w:val="FootnoteReference"/>
        </w:rPr>
        <w:footnoteRef/>
      </w:r>
      <w:r>
        <w:t xml:space="preserve"> </w:t>
      </w:r>
      <w:r>
        <w:t xml:space="preserve">Elektroniski var tikt iesniegta arī papīrā sagatavota, bet ieskenēta papildus informācija.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9"/>
    <w:lvl w:ilvl="0">
      <w:start w:val="6"/>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2994E82"/>
    <w:multiLevelType w:val="hybridMultilevel"/>
    <w:tmpl w:val="BE429BF0"/>
    <w:lvl w:ilvl="0" w:tplc="127CA766">
      <w:numFmt w:val="bullet"/>
      <w:lvlText w:val="-"/>
      <w:lvlJc w:val="left"/>
      <w:pPr>
        <w:ind w:left="720" w:hanging="360"/>
      </w:pPr>
      <w:rPr>
        <w:rFonts w:ascii="Calibri" w:eastAsia="Calibri" w:hAnsi="Calibri" w:cs="Times New Roman" w:hint="default"/>
      </w:rPr>
    </w:lvl>
    <w:lvl w:ilvl="1" w:tplc="5D5CE9AE">
      <w:start w:val="1"/>
      <w:numFmt w:val="decimal"/>
      <w:lvlText w:val="%2."/>
      <w:lvlJc w:val="left"/>
      <w:pPr>
        <w:tabs>
          <w:tab w:val="num" w:pos="1440"/>
        </w:tabs>
        <w:ind w:left="1440" w:hanging="360"/>
      </w:pPr>
    </w:lvl>
    <w:lvl w:ilvl="2" w:tplc="66A66060">
      <w:start w:val="1"/>
      <w:numFmt w:val="decimal"/>
      <w:lvlText w:val="%3."/>
      <w:lvlJc w:val="left"/>
      <w:pPr>
        <w:tabs>
          <w:tab w:val="num" w:pos="2160"/>
        </w:tabs>
        <w:ind w:left="2160" w:hanging="360"/>
      </w:pPr>
    </w:lvl>
    <w:lvl w:ilvl="3" w:tplc="966633B2">
      <w:start w:val="1"/>
      <w:numFmt w:val="decimal"/>
      <w:lvlText w:val="%4."/>
      <w:lvlJc w:val="left"/>
      <w:pPr>
        <w:tabs>
          <w:tab w:val="num" w:pos="2880"/>
        </w:tabs>
        <w:ind w:left="2880" w:hanging="360"/>
      </w:pPr>
    </w:lvl>
    <w:lvl w:ilvl="4" w:tplc="896A289A">
      <w:start w:val="1"/>
      <w:numFmt w:val="decimal"/>
      <w:lvlText w:val="%5."/>
      <w:lvlJc w:val="left"/>
      <w:pPr>
        <w:tabs>
          <w:tab w:val="num" w:pos="3600"/>
        </w:tabs>
        <w:ind w:left="3600" w:hanging="360"/>
      </w:pPr>
    </w:lvl>
    <w:lvl w:ilvl="5" w:tplc="0EF2AFC2">
      <w:start w:val="1"/>
      <w:numFmt w:val="decimal"/>
      <w:lvlText w:val="%6."/>
      <w:lvlJc w:val="left"/>
      <w:pPr>
        <w:tabs>
          <w:tab w:val="num" w:pos="4320"/>
        </w:tabs>
        <w:ind w:left="4320" w:hanging="360"/>
      </w:pPr>
    </w:lvl>
    <w:lvl w:ilvl="6" w:tplc="463AB4A8">
      <w:start w:val="1"/>
      <w:numFmt w:val="decimal"/>
      <w:lvlText w:val="%7."/>
      <w:lvlJc w:val="left"/>
      <w:pPr>
        <w:tabs>
          <w:tab w:val="num" w:pos="5040"/>
        </w:tabs>
        <w:ind w:left="5040" w:hanging="360"/>
      </w:pPr>
    </w:lvl>
    <w:lvl w:ilvl="7" w:tplc="29285676">
      <w:start w:val="1"/>
      <w:numFmt w:val="decimal"/>
      <w:lvlText w:val="%8."/>
      <w:lvlJc w:val="left"/>
      <w:pPr>
        <w:tabs>
          <w:tab w:val="num" w:pos="5760"/>
        </w:tabs>
        <w:ind w:left="5760" w:hanging="360"/>
      </w:pPr>
    </w:lvl>
    <w:lvl w:ilvl="8" w:tplc="872C2680">
      <w:start w:val="1"/>
      <w:numFmt w:val="decimal"/>
      <w:lvlText w:val="%9."/>
      <w:lvlJc w:val="left"/>
      <w:pPr>
        <w:tabs>
          <w:tab w:val="num" w:pos="6480"/>
        </w:tabs>
        <w:ind w:left="6480" w:hanging="360"/>
      </w:pPr>
    </w:lvl>
  </w:abstractNum>
  <w:abstractNum w:abstractNumId="5" w15:restartNumberingAfterBreak="0">
    <w:nsid w:val="032E2FEE"/>
    <w:multiLevelType w:val="hybridMultilevel"/>
    <w:tmpl w:val="E9AAB842"/>
    <w:lvl w:ilvl="0" w:tplc="818AEC18">
      <w:start w:val="1"/>
      <w:numFmt w:val="bullet"/>
      <w:lvlText w:val=""/>
      <w:lvlJc w:val="left"/>
      <w:pPr>
        <w:ind w:left="720" w:hanging="360"/>
      </w:pPr>
      <w:rPr>
        <w:rFonts w:ascii="Symbol" w:hAnsi="Symbol" w:hint="default"/>
      </w:rPr>
    </w:lvl>
    <w:lvl w:ilvl="1" w:tplc="016AA64C">
      <w:start w:val="1"/>
      <w:numFmt w:val="bullet"/>
      <w:lvlText w:val=""/>
      <w:lvlJc w:val="left"/>
      <w:pPr>
        <w:ind w:left="1440" w:hanging="360"/>
      </w:pPr>
      <w:rPr>
        <w:rFonts w:ascii="Symbol" w:hAnsi="Symbol" w:hint="default"/>
      </w:rPr>
    </w:lvl>
    <w:lvl w:ilvl="2" w:tplc="370E6ACC">
      <w:start w:val="1"/>
      <w:numFmt w:val="bullet"/>
      <w:lvlText w:val=""/>
      <w:lvlJc w:val="left"/>
      <w:pPr>
        <w:ind w:left="2160" w:hanging="360"/>
      </w:pPr>
      <w:rPr>
        <w:rFonts w:ascii="Wingdings" w:hAnsi="Wingdings" w:hint="default"/>
      </w:rPr>
    </w:lvl>
    <w:lvl w:ilvl="3" w:tplc="B10CCBBC" w:tentative="1">
      <w:start w:val="1"/>
      <w:numFmt w:val="bullet"/>
      <w:lvlText w:val=""/>
      <w:lvlJc w:val="left"/>
      <w:pPr>
        <w:ind w:left="2880" w:hanging="360"/>
      </w:pPr>
      <w:rPr>
        <w:rFonts w:ascii="Symbol" w:hAnsi="Symbol" w:hint="default"/>
      </w:rPr>
    </w:lvl>
    <w:lvl w:ilvl="4" w:tplc="846CC11C" w:tentative="1">
      <w:start w:val="1"/>
      <w:numFmt w:val="bullet"/>
      <w:lvlText w:val="o"/>
      <w:lvlJc w:val="left"/>
      <w:pPr>
        <w:ind w:left="3600" w:hanging="360"/>
      </w:pPr>
      <w:rPr>
        <w:rFonts w:ascii="Courier New" w:hAnsi="Courier New" w:cs="Courier New" w:hint="default"/>
      </w:rPr>
    </w:lvl>
    <w:lvl w:ilvl="5" w:tplc="C1B497DE" w:tentative="1">
      <w:start w:val="1"/>
      <w:numFmt w:val="bullet"/>
      <w:lvlText w:val=""/>
      <w:lvlJc w:val="left"/>
      <w:pPr>
        <w:ind w:left="4320" w:hanging="360"/>
      </w:pPr>
      <w:rPr>
        <w:rFonts w:ascii="Wingdings" w:hAnsi="Wingdings" w:hint="default"/>
      </w:rPr>
    </w:lvl>
    <w:lvl w:ilvl="6" w:tplc="CFFC9314" w:tentative="1">
      <w:start w:val="1"/>
      <w:numFmt w:val="bullet"/>
      <w:lvlText w:val=""/>
      <w:lvlJc w:val="left"/>
      <w:pPr>
        <w:ind w:left="5040" w:hanging="360"/>
      </w:pPr>
      <w:rPr>
        <w:rFonts w:ascii="Symbol" w:hAnsi="Symbol" w:hint="default"/>
      </w:rPr>
    </w:lvl>
    <w:lvl w:ilvl="7" w:tplc="06B0DCB2" w:tentative="1">
      <w:start w:val="1"/>
      <w:numFmt w:val="bullet"/>
      <w:lvlText w:val="o"/>
      <w:lvlJc w:val="left"/>
      <w:pPr>
        <w:ind w:left="5760" w:hanging="360"/>
      </w:pPr>
      <w:rPr>
        <w:rFonts w:ascii="Courier New" w:hAnsi="Courier New" w:cs="Courier New" w:hint="default"/>
      </w:rPr>
    </w:lvl>
    <w:lvl w:ilvl="8" w:tplc="54163F70" w:tentative="1">
      <w:start w:val="1"/>
      <w:numFmt w:val="bullet"/>
      <w:lvlText w:val=""/>
      <w:lvlJc w:val="left"/>
      <w:pPr>
        <w:ind w:left="6480" w:hanging="360"/>
      </w:pPr>
      <w:rPr>
        <w:rFonts w:ascii="Wingdings" w:hAnsi="Wingdings" w:hint="default"/>
      </w:rPr>
    </w:lvl>
  </w:abstractNum>
  <w:abstractNum w:abstractNumId="6" w15:restartNumberingAfterBreak="0">
    <w:nsid w:val="047659DF"/>
    <w:multiLevelType w:val="multilevel"/>
    <w:tmpl w:val="146E27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B51080"/>
    <w:multiLevelType w:val="multilevel"/>
    <w:tmpl w:val="E560589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D80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034426"/>
    <w:multiLevelType w:val="hybridMultilevel"/>
    <w:tmpl w:val="4830B6AC"/>
    <w:lvl w:ilvl="0" w:tplc="E0C80DC4">
      <w:start w:val="1"/>
      <w:numFmt w:val="decimal"/>
      <w:lvlText w:val="%1."/>
      <w:lvlJc w:val="left"/>
      <w:pPr>
        <w:ind w:left="720" w:hanging="360"/>
      </w:pPr>
      <w:rPr>
        <w:rFonts w:hint="default"/>
      </w:rPr>
    </w:lvl>
    <w:lvl w:ilvl="1" w:tplc="9C166644" w:tentative="1">
      <w:start w:val="1"/>
      <w:numFmt w:val="lowerLetter"/>
      <w:lvlText w:val="%2."/>
      <w:lvlJc w:val="left"/>
      <w:pPr>
        <w:ind w:left="1440" w:hanging="360"/>
      </w:pPr>
    </w:lvl>
    <w:lvl w:ilvl="2" w:tplc="B53A1236" w:tentative="1">
      <w:start w:val="1"/>
      <w:numFmt w:val="lowerRoman"/>
      <w:lvlText w:val="%3."/>
      <w:lvlJc w:val="right"/>
      <w:pPr>
        <w:ind w:left="2160" w:hanging="180"/>
      </w:pPr>
    </w:lvl>
    <w:lvl w:ilvl="3" w:tplc="1E4CC9CA" w:tentative="1">
      <w:start w:val="1"/>
      <w:numFmt w:val="decimal"/>
      <w:lvlText w:val="%4."/>
      <w:lvlJc w:val="left"/>
      <w:pPr>
        <w:ind w:left="2880" w:hanging="360"/>
      </w:pPr>
    </w:lvl>
    <w:lvl w:ilvl="4" w:tplc="E4923F6E" w:tentative="1">
      <w:start w:val="1"/>
      <w:numFmt w:val="lowerLetter"/>
      <w:lvlText w:val="%5."/>
      <w:lvlJc w:val="left"/>
      <w:pPr>
        <w:ind w:left="3600" w:hanging="360"/>
      </w:pPr>
    </w:lvl>
    <w:lvl w:ilvl="5" w:tplc="CDE2D5C8" w:tentative="1">
      <w:start w:val="1"/>
      <w:numFmt w:val="lowerRoman"/>
      <w:lvlText w:val="%6."/>
      <w:lvlJc w:val="right"/>
      <w:pPr>
        <w:ind w:left="4320" w:hanging="180"/>
      </w:pPr>
    </w:lvl>
    <w:lvl w:ilvl="6" w:tplc="F4BA0416" w:tentative="1">
      <w:start w:val="1"/>
      <w:numFmt w:val="decimal"/>
      <w:lvlText w:val="%7."/>
      <w:lvlJc w:val="left"/>
      <w:pPr>
        <w:ind w:left="5040" w:hanging="360"/>
      </w:pPr>
    </w:lvl>
    <w:lvl w:ilvl="7" w:tplc="16C021FC" w:tentative="1">
      <w:start w:val="1"/>
      <w:numFmt w:val="lowerLetter"/>
      <w:lvlText w:val="%8."/>
      <w:lvlJc w:val="left"/>
      <w:pPr>
        <w:ind w:left="5760" w:hanging="360"/>
      </w:pPr>
    </w:lvl>
    <w:lvl w:ilvl="8" w:tplc="0DA265B8" w:tentative="1">
      <w:start w:val="1"/>
      <w:numFmt w:val="lowerRoman"/>
      <w:lvlText w:val="%9."/>
      <w:lvlJc w:val="right"/>
      <w:pPr>
        <w:ind w:left="6480" w:hanging="180"/>
      </w:pPr>
    </w:lvl>
  </w:abstractNum>
  <w:abstractNum w:abstractNumId="10" w15:restartNumberingAfterBreak="0">
    <w:nsid w:val="1E2954D8"/>
    <w:multiLevelType w:val="multilevel"/>
    <w:tmpl w:val="CA9A284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5326CF"/>
    <w:multiLevelType w:val="hybridMultilevel"/>
    <w:tmpl w:val="912CC7A0"/>
    <w:lvl w:ilvl="0" w:tplc="2F064150">
      <w:start w:val="1"/>
      <w:numFmt w:val="bullet"/>
      <w:lvlText w:val="•"/>
      <w:lvlJc w:val="left"/>
      <w:pPr>
        <w:tabs>
          <w:tab w:val="num" w:pos="720"/>
        </w:tabs>
        <w:ind w:left="720" w:hanging="360"/>
      </w:pPr>
      <w:rPr>
        <w:rFonts w:ascii="Arial" w:hAnsi="Arial" w:hint="default"/>
      </w:rPr>
    </w:lvl>
    <w:lvl w:ilvl="1" w:tplc="2BE66F54" w:tentative="1">
      <w:start w:val="1"/>
      <w:numFmt w:val="bullet"/>
      <w:lvlText w:val="•"/>
      <w:lvlJc w:val="left"/>
      <w:pPr>
        <w:tabs>
          <w:tab w:val="num" w:pos="1440"/>
        </w:tabs>
        <w:ind w:left="1440" w:hanging="360"/>
      </w:pPr>
      <w:rPr>
        <w:rFonts w:ascii="Arial" w:hAnsi="Arial" w:hint="default"/>
      </w:rPr>
    </w:lvl>
    <w:lvl w:ilvl="2" w:tplc="84F29D48" w:tentative="1">
      <w:start w:val="1"/>
      <w:numFmt w:val="bullet"/>
      <w:lvlText w:val="•"/>
      <w:lvlJc w:val="left"/>
      <w:pPr>
        <w:tabs>
          <w:tab w:val="num" w:pos="2160"/>
        </w:tabs>
        <w:ind w:left="2160" w:hanging="360"/>
      </w:pPr>
      <w:rPr>
        <w:rFonts w:ascii="Arial" w:hAnsi="Arial" w:hint="default"/>
      </w:rPr>
    </w:lvl>
    <w:lvl w:ilvl="3" w:tplc="6A525AB4" w:tentative="1">
      <w:start w:val="1"/>
      <w:numFmt w:val="bullet"/>
      <w:lvlText w:val="•"/>
      <w:lvlJc w:val="left"/>
      <w:pPr>
        <w:tabs>
          <w:tab w:val="num" w:pos="2880"/>
        </w:tabs>
        <w:ind w:left="2880" w:hanging="360"/>
      </w:pPr>
      <w:rPr>
        <w:rFonts w:ascii="Arial" w:hAnsi="Arial" w:hint="default"/>
      </w:rPr>
    </w:lvl>
    <w:lvl w:ilvl="4" w:tplc="05DE6CB8" w:tentative="1">
      <w:start w:val="1"/>
      <w:numFmt w:val="bullet"/>
      <w:lvlText w:val="•"/>
      <w:lvlJc w:val="left"/>
      <w:pPr>
        <w:tabs>
          <w:tab w:val="num" w:pos="3600"/>
        </w:tabs>
        <w:ind w:left="3600" w:hanging="360"/>
      </w:pPr>
      <w:rPr>
        <w:rFonts w:ascii="Arial" w:hAnsi="Arial" w:hint="default"/>
      </w:rPr>
    </w:lvl>
    <w:lvl w:ilvl="5" w:tplc="529460FA" w:tentative="1">
      <w:start w:val="1"/>
      <w:numFmt w:val="bullet"/>
      <w:lvlText w:val="•"/>
      <w:lvlJc w:val="left"/>
      <w:pPr>
        <w:tabs>
          <w:tab w:val="num" w:pos="4320"/>
        </w:tabs>
        <w:ind w:left="4320" w:hanging="360"/>
      </w:pPr>
      <w:rPr>
        <w:rFonts w:ascii="Arial" w:hAnsi="Arial" w:hint="default"/>
      </w:rPr>
    </w:lvl>
    <w:lvl w:ilvl="6" w:tplc="B066CD62" w:tentative="1">
      <w:start w:val="1"/>
      <w:numFmt w:val="bullet"/>
      <w:lvlText w:val="•"/>
      <w:lvlJc w:val="left"/>
      <w:pPr>
        <w:tabs>
          <w:tab w:val="num" w:pos="5040"/>
        </w:tabs>
        <w:ind w:left="5040" w:hanging="360"/>
      </w:pPr>
      <w:rPr>
        <w:rFonts w:ascii="Arial" w:hAnsi="Arial" w:hint="default"/>
      </w:rPr>
    </w:lvl>
    <w:lvl w:ilvl="7" w:tplc="E4D41B26" w:tentative="1">
      <w:start w:val="1"/>
      <w:numFmt w:val="bullet"/>
      <w:lvlText w:val="•"/>
      <w:lvlJc w:val="left"/>
      <w:pPr>
        <w:tabs>
          <w:tab w:val="num" w:pos="5760"/>
        </w:tabs>
        <w:ind w:left="5760" w:hanging="360"/>
      </w:pPr>
      <w:rPr>
        <w:rFonts w:ascii="Arial" w:hAnsi="Arial" w:hint="default"/>
      </w:rPr>
    </w:lvl>
    <w:lvl w:ilvl="8" w:tplc="F19453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E34DA3"/>
    <w:multiLevelType w:val="hybridMultilevel"/>
    <w:tmpl w:val="61BE55D4"/>
    <w:lvl w:ilvl="0" w:tplc="8AB6D93C">
      <w:start w:val="1"/>
      <w:numFmt w:val="bullet"/>
      <w:lvlText w:val=""/>
      <w:lvlJc w:val="left"/>
      <w:pPr>
        <w:ind w:left="720" w:hanging="360"/>
      </w:pPr>
      <w:rPr>
        <w:rFonts w:ascii="Wingdings" w:hAnsi="Wingdings" w:hint="default"/>
      </w:rPr>
    </w:lvl>
    <w:lvl w:ilvl="1" w:tplc="9230A002">
      <w:start w:val="1"/>
      <w:numFmt w:val="bullet"/>
      <w:lvlText w:val="o"/>
      <w:lvlJc w:val="left"/>
      <w:pPr>
        <w:ind w:left="1440" w:hanging="360"/>
      </w:pPr>
      <w:rPr>
        <w:rFonts w:ascii="Courier New" w:hAnsi="Courier New" w:cs="Courier New" w:hint="default"/>
      </w:rPr>
    </w:lvl>
    <w:lvl w:ilvl="2" w:tplc="17F45BE2">
      <w:start w:val="1"/>
      <w:numFmt w:val="bullet"/>
      <w:lvlText w:val=""/>
      <w:lvlJc w:val="left"/>
      <w:pPr>
        <w:ind w:left="2160" w:hanging="360"/>
      </w:pPr>
      <w:rPr>
        <w:rFonts w:ascii="Wingdings" w:hAnsi="Wingdings" w:hint="default"/>
      </w:rPr>
    </w:lvl>
    <w:lvl w:ilvl="3" w:tplc="61324682">
      <w:start w:val="1"/>
      <w:numFmt w:val="bullet"/>
      <w:lvlText w:val=""/>
      <w:lvlJc w:val="left"/>
      <w:pPr>
        <w:ind w:left="2880" w:hanging="360"/>
      </w:pPr>
      <w:rPr>
        <w:rFonts w:ascii="Symbol" w:hAnsi="Symbol" w:hint="default"/>
      </w:rPr>
    </w:lvl>
    <w:lvl w:ilvl="4" w:tplc="36269A34">
      <w:start w:val="1"/>
      <w:numFmt w:val="bullet"/>
      <w:lvlText w:val="o"/>
      <w:lvlJc w:val="left"/>
      <w:pPr>
        <w:ind w:left="3600" w:hanging="360"/>
      </w:pPr>
      <w:rPr>
        <w:rFonts w:ascii="Courier New" w:hAnsi="Courier New" w:cs="Courier New" w:hint="default"/>
      </w:rPr>
    </w:lvl>
    <w:lvl w:ilvl="5" w:tplc="24C6249C">
      <w:start w:val="1"/>
      <w:numFmt w:val="bullet"/>
      <w:lvlText w:val=""/>
      <w:lvlJc w:val="left"/>
      <w:pPr>
        <w:ind w:left="4320" w:hanging="360"/>
      </w:pPr>
      <w:rPr>
        <w:rFonts w:ascii="Wingdings" w:hAnsi="Wingdings" w:hint="default"/>
      </w:rPr>
    </w:lvl>
    <w:lvl w:ilvl="6" w:tplc="C94AC84C">
      <w:start w:val="1"/>
      <w:numFmt w:val="bullet"/>
      <w:lvlText w:val=""/>
      <w:lvlJc w:val="left"/>
      <w:pPr>
        <w:ind w:left="5040" w:hanging="360"/>
      </w:pPr>
      <w:rPr>
        <w:rFonts w:ascii="Symbol" w:hAnsi="Symbol" w:hint="default"/>
      </w:rPr>
    </w:lvl>
    <w:lvl w:ilvl="7" w:tplc="820A5E68">
      <w:start w:val="1"/>
      <w:numFmt w:val="bullet"/>
      <w:lvlText w:val="o"/>
      <w:lvlJc w:val="left"/>
      <w:pPr>
        <w:ind w:left="5760" w:hanging="360"/>
      </w:pPr>
      <w:rPr>
        <w:rFonts w:ascii="Courier New" w:hAnsi="Courier New" w:cs="Courier New" w:hint="default"/>
      </w:rPr>
    </w:lvl>
    <w:lvl w:ilvl="8" w:tplc="23F6F3A2">
      <w:start w:val="1"/>
      <w:numFmt w:val="bullet"/>
      <w:lvlText w:val=""/>
      <w:lvlJc w:val="left"/>
      <w:pPr>
        <w:ind w:left="6480" w:hanging="360"/>
      </w:pPr>
      <w:rPr>
        <w:rFonts w:ascii="Wingdings" w:hAnsi="Wingdings" w:hint="default"/>
      </w:rPr>
    </w:lvl>
  </w:abstractNum>
  <w:abstractNum w:abstractNumId="13" w15:restartNumberingAfterBreak="0">
    <w:nsid w:val="3DD67C34"/>
    <w:multiLevelType w:val="multilevel"/>
    <w:tmpl w:val="E560589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53447A"/>
    <w:multiLevelType w:val="hybridMultilevel"/>
    <w:tmpl w:val="6158DE82"/>
    <w:lvl w:ilvl="0" w:tplc="3CA293A8">
      <w:start w:val="1"/>
      <w:numFmt w:val="decimal"/>
      <w:lvlText w:val="%1."/>
      <w:lvlJc w:val="left"/>
      <w:pPr>
        <w:ind w:left="720" w:hanging="360"/>
      </w:pPr>
    </w:lvl>
    <w:lvl w:ilvl="1" w:tplc="395CEF7A" w:tentative="1">
      <w:start w:val="1"/>
      <w:numFmt w:val="lowerLetter"/>
      <w:lvlText w:val="%2."/>
      <w:lvlJc w:val="left"/>
      <w:pPr>
        <w:ind w:left="1440" w:hanging="360"/>
      </w:pPr>
    </w:lvl>
    <w:lvl w:ilvl="2" w:tplc="A14EA31E" w:tentative="1">
      <w:start w:val="1"/>
      <w:numFmt w:val="lowerRoman"/>
      <w:lvlText w:val="%3."/>
      <w:lvlJc w:val="right"/>
      <w:pPr>
        <w:ind w:left="2160" w:hanging="180"/>
      </w:pPr>
    </w:lvl>
    <w:lvl w:ilvl="3" w:tplc="55C00E6A" w:tentative="1">
      <w:start w:val="1"/>
      <w:numFmt w:val="decimal"/>
      <w:lvlText w:val="%4."/>
      <w:lvlJc w:val="left"/>
      <w:pPr>
        <w:ind w:left="2880" w:hanging="360"/>
      </w:pPr>
    </w:lvl>
    <w:lvl w:ilvl="4" w:tplc="7F2E7DF2" w:tentative="1">
      <w:start w:val="1"/>
      <w:numFmt w:val="lowerLetter"/>
      <w:lvlText w:val="%5."/>
      <w:lvlJc w:val="left"/>
      <w:pPr>
        <w:ind w:left="3600" w:hanging="360"/>
      </w:pPr>
    </w:lvl>
    <w:lvl w:ilvl="5" w:tplc="4AFE7B18" w:tentative="1">
      <w:start w:val="1"/>
      <w:numFmt w:val="lowerRoman"/>
      <w:lvlText w:val="%6."/>
      <w:lvlJc w:val="right"/>
      <w:pPr>
        <w:ind w:left="4320" w:hanging="180"/>
      </w:pPr>
    </w:lvl>
    <w:lvl w:ilvl="6" w:tplc="AC42E13C" w:tentative="1">
      <w:start w:val="1"/>
      <w:numFmt w:val="decimal"/>
      <w:lvlText w:val="%7."/>
      <w:lvlJc w:val="left"/>
      <w:pPr>
        <w:ind w:left="5040" w:hanging="360"/>
      </w:pPr>
    </w:lvl>
    <w:lvl w:ilvl="7" w:tplc="628296AC" w:tentative="1">
      <w:start w:val="1"/>
      <w:numFmt w:val="lowerLetter"/>
      <w:lvlText w:val="%8."/>
      <w:lvlJc w:val="left"/>
      <w:pPr>
        <w:ind w:left="5760" w:hanging="360"/>
      </w:pPr>
    </w:lvl>
    <w:lvl w:ilvl="8" w:tplc="D07842BA" w:tentative="1">
      <w:start w:val="1"/>
      <w:numFmt w:val="lowerRoman"/>
      <w:lvlText w:val="%9."/>
      <w:lvlJc w:val="right"/>
      <w:pPr>
        <w:ind w:left="6480" w:hanging="180"/>
      </w:pPr>
    </w:lvl>
  </w:abstractNum>
  <w:abstractNum w:abstractNumId="15" w15:restartNumberingAfterBreak="0">
    <w:nsid w:val="413E2D2D"/>
    <w:multiLevelType w:val="hybridMultilevel"/>
    <w:tmpl w:val="A32EA876"/>
    <w:lvl w:ilvl="0" w:tplc="E4C2666C">
      <w:start w:val="1"/>
      <w:numFmt w:val="bullet"/>
      <w:lvlText w:val=""/>
      <w:lvlJc w:val="left"/>
      <w:pPr>
        <w:ind w:left="720" w:hanging="360"/>
      </w:pPr>
      <w:rPr>
        <w:rFonts w:ascii="Symbol" w:hAnsi="Symbol" w:hint="default"/>
      </w:rPr>
    </w:lvl>
    <w:lvl w:ilvl="1" w:tplc="AC26AEE2" w:tentative="1">
      <w:start w:val="1"/>
      <w:numFmt w:val="bullet"/>
      <w:lvlText w:val="o"/>
      <w:lvlJc w:val="left"/>
      <w:pPr>
        <w:ind w:left="1440" w:hanging="360"/>
      </w:pPr>
      <w:rPr>
        <w:rFonts w:ascii="Courier New" w:hAnsi="Courier New" w:cs="Courier New" w:hint="default"/>
      </w:rPr>
    </w:lvl>
    <w:lvl w:ilvl="2" w:tplc="82D6C208" w:tentative="1">
      <w:start w:val="1"/>
      <w:numFmt w:val="bullet"/>
      <w:lvlText w:val=""/>
      <w:lvlJc w:val="left"/>
      <w:pPr>
        <w:ind w:left="2160" w:hanging="360"/>
      </w:pPr>
      <w:rPr>
        <w:rFonts w:ascii="Wingdings" w:hAnsi="Wingdings" w:hint="default"/>
      </w:rPr>
    </w:lvl>
    <w:lvl w:ilvl="3" w:tplc="509E3FCC" w:tentative="1">
      <w:start w:val="1"/>
      <w:numFmt w:val="bullet"/>
      <w:lvlText w:val=""/>
      <w:lvlJc w:val="left"/>
      <w:pPr>
        <w:ind w:left="2880" w:hanging="360"/>
      </w:pPr>
      <w:rPr>
        <w:rFonts w:ascii="Symbol" w:hAnsi="Symbol" w:hint="default"/>
      </w:rPr>
    </w:lvl>
    <w:lvl w:ilvl="4" w:tplc="F2B8175C" w:tentative="1">
      <w:start w:val="1"/>
      <w:numFmt w:val="bullet"/>
      <w:lvlText w:val="o"/>
      <w:lvlJc w:val="left"/>
      <w:pPr>
        <w:ind w:left="3600" w:hanging="360"/>
      </w:pPr>
      <w:rPr>
        <w:rFonts w:ascii="Courier New" w:hAnsi="Courier New" w:cs="Courier New" w:hint="default"/>
      </w:rPr>
    </w:lvl>
    <w:lvl w:ilvl="5" w:tplc="99560350" w:tentative="1">
      <w:start w:val="1"/>
      <w:numFmt w:val="bullet"/>
      <w:lvlText w:val=""/>
      <w:lvlJc w:val="left"/>
      <w:pPr>
        <w:ind w:left="4320" w:hanging="360"/>
      </w:pPr>
      <w:rPr>
        <w:rFonts w:ascii="Wingdings" w:hAnsi="Wingdings" w:hint="default"/>
      </w:rPr>
    </w:lvl>
    <w:lvl w:ilvl="6" w:tplc="7FCAF35C" w:tentative="1">
      <w:start w:val="1"/>
      <w:numFmt w:val="bullet"/>
      <w:lvlText w:val=""/>
      <w:lvlJc w:val="left"/>
      <w:pPr>
        <w:ind w:left="5040" w:hanging="360"/>
      </w:pPr>
      <w:rPr>
        <w:rFonts w:ascii="Symbol" w:hAnsi="Symbol" w:hint="default"/>
      </w:rPr>
    </w:lvl>
    <w:lvl w:ilvl="7" w:tplc="A43E4B30" w:tentative="1">
      <w:start w:val="1"/>
      <w:numFmt w:val="bullet"/>
      <w:lvlText w:val="o"/>
      <w:lvlJc w:val="left"/>
      <w:pPr>
        <w:ind w:left="5760" w:hanging="360"/>
      </w:pPr>
      <w:rPr>
        <w:rFonts w:ascii="Courier New" w:hAnsi="Courier New" w:cs="Courier New" w:hint="default"/>
      </w:rPr>
    </w:lvl>
    <w:lvl w:ilvl="8" w:tplc="DDD01F20" w:tentative="1">
      <w:start w:val="1"/>
      <w:numFmt w:val="bullet"/>
      <w:lvlText w:val=""/>
      <w:lvlJc w:val="left"/>
      <w:pPr>
        <w:ind w:left="6480" w:hanging="360"/>
      </w:pPr>
      <w:rPr>
        <w:rFonts w:ascii="Wingdings" w:hAnsi="Wingdings" w:hint="default"/>
      </w:rPr>
    </w:lvl>
  </w:abstractNum>
  <w:abstractNum w:abstractNumId="16" w15:restartNumberingAfterBreak="0">
    <w:nsid w:val="44A3560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086A00"/>
    <w:multiLevelType w:val="multilevel"/>
    <w:tmpl w:val="8D8231A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031E6D"/>
    <w:multiLevelType w:val="hybridMultilevel"/>
    <w:tmpl w:val="F53EE56A"/>
    <w:lvl w:ilvl="0" w:tplc="D75A144E">
      <w:start w:val="1"/>
      <w:numFmt w:val="bullet"/>
      <w:lvlText w:val=""/>
      <w:lvlJc w:val="left"/>
      <w:pPr>
        <w:ind w:left="720" w:hanging="360"/>
      </w:pPr>
      <w:rPr>
        <w:rFonts w:ascii="Wingdings" w:hAnsi="Wingdings" w:hint="default"/>
      </w:rPr>
    </w:lvl>
    <w:lvl w:ilvl="1" w:tplc="66788EAE" w:tentative="1">
      <w:start w:val="1"/>
      <w:numFmt w:val="bullet"/>
      <w:lvlText w:val="o"/>
      <w:lvlJc w:val="left"/>
      <w:pPr>
        <w:ind w:left="1440" w:hanging="360"/>
      </w:pPr>
      <w:rPr>
        <w:rFonts w:ascii="Courier New" w:hAnsi="Courier New" w:cs="Courier New" w:hint="default"/>
      </w:rPr>
    </w:lvl>
    <w:lvl w:ilvl="2" w:tplc="421E0B40" w:tentative="1">
      <w:start w:val="1"/>
      <w:numFmt w:val="bullet"/>
      <w:lvlText w:val=""/>
      <w:lvlJc w:val="left"/>
      <w:pPr>
        <w:ind w:left="2160" w:hanging="360"/>
      </w:pPr>
      <w:rPr>
        <w:rFonts w:ascii="Wingdings" w:hAnsi="Wingdings" w:hint="default"/>
      </w:rPr>
    </w:lvl>
    <w:lvl w:ilvl="3" w:tplc="FC48F458" w:tentative="1">
      <w:start w:val="1"/>
      <w:numFmt w:val="bullet"/>
      <w:lvlText w:val=""/>
      <w:lvlJc w:val="left"/>
      <w:pPr>
        <w:ind w:left="2880" w:hanging="360"/>
      </w:pPr>
      <w:rPr>
        <w:rFonts w:ascii="Symbol" w:hAnsi="Symbol" w:hint="default"/>
      </w:rPr>
    </w:lvl>
    <w:lvl w:ilvl="4" w:tplc="9364F688" w:tentative="1">
      <w:start w:val="1"/>
      <w:numFmt w:val="bullet"/>
      <w:lvlText w:val="o"/>
      <w:lvlJc w:val="left"/>
      <w:pPr>
        <w:ind w:left="3600" w:hanging="360"/>
      </w:pPr>
      <w:rPr>
        <w:rFonts w:ascii="Courier New" w:hAnsi="Courier New" w:cs="Courier New" w:hint="default"/>
      </w:rPr>
    </w:lvl>
    <w:lvl w:ilvl="5" w:tplc="77DA423C" w:tentative="1">
      <w:start w:val="1"/>
      <w:numFmt w:val="bullet"/>
      <w:lvlText w:val=""/>
      <w:lvlJc w:val="left"/>
      <w:pPr>
        <w:ind w:left="4320" w:hanging="360"/>
      </w:pPr>
      <w:rPr>
        <w:rFonts w:ascii="Wingdings" w:hAnsi="Wingdings" w:hint="default"/>
      </w:rPr>
    </w:lvl>
    <w:lvl w:ilvl="6" w:tplc="4AFC03F2" w:tentative="1">
      <w:start w:val="1"/>
      <w:numFmt w:val="bullet"/>
      <w:lvlText w:val=""/>
      <w:lvlJc w:val="left"/>
      <w:pPr>
        <w:ind w:left="5040" w:hanging="360"/>
      </w:pPr>
      <w:rPr>
        <w:rFonts w:ascii="Symbol" w:hAnsi="Symbol" w:hint="default"/>
      </w:rPr>
    </w:lvl>
    <w:lvl w:ilvl="7" w:tplc="B3984972" w:tentative="1">
      <w:start w:val="1"/>
      <w:numFmt w:val="bullet"/>
      <w:lvlText w:val="o"/>
      <w:lvlJc w:val="left"/>
      <w:pPr>
        <w:ind w:left="5760" w:hanging="360"/>
      </w:pPr>
      <w:rPr>
        <w:rFonts w:ascii="Courier New" w:hAnsi="Courier New" w:cs="Courier New" w:hint="default"/>
      </w:rPr>
    </w:lvl>
    <w:lvl w:ilvl="8" w:tplc="2ADA4E90" w:tentative="1">
      <w:start w:val="1"/>
      <w:numFmt w:val="bullet"/>
      <w:lvlText w:val=""/>
      <w:lvlJc w:val="left"/>
      <w:pPr>
        <w:ind w:left="6480" w:hanging="360"/>
      </w:pPr>
      <w:rPr>
        <w:rFonts w:ascii="Wingdings" w:hAnsi="Wingdings" w:hint="default"/>
      </w:rPr>
    </w:lvl>
  </w:abstractNum>
  <w:abstractNum w:abstractNumId="19" w15:restartNumberingAfterBreak="0">
    <w:nsid w:val="4D3A7650"/>
    <w:multiLevelType w:val="multilevel"/>
    <w:tmpl w:val="33D85BA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2F37771"/>
    <w:multiLevelType w:val="hybridMultilevel"/>
    <w:tmpl w:val="043487FA"/>
    <w:lvl w:ilvl="0" w:tplc="B64E4B08">
      <w:start w:val="1"/>
      <w:numFmt w:val="decimal"/>
      <w:lvlText w:val="%1."/>
      <w:lvlJc w:val="left"/>
      <w:pPr>
        <w:ind w:left="720" w:hanging="360"/>
      </w:pPr>
    </w:lvl>
    <w:lvl w:ilvl="1" w:tplc="D0E44EDC" w:tentative="1">
      <w:start w:val="1"/>
      <w:numFmt w:val="lowerLetter"/>
      <w:lvlText w:val="%2."/>
      <w:lvlJc w:val="left"/>
      <w:pPr>
        <w:ind w:left="1440" w:hanging="360"/>
      </w:pPr>
    </w:lvl>
    <w:lvl w:ilvl="2" w:tplc="D9A8A50C" w:tentative="1">
      <w:start w:val="1"/>
      <w:numFmt w:val="lowerRoman"/>
      <w:lvlText w:val="%3."/>
      <w:lvlJc w:val="right"/>
      <w:pPr>
        <w:ind w:left="2160" w:hanging="180"/>
      </w:pPr>
    </w:lvl>
    <w:lvl w:ilvl="3" w:tplc="425408DE" w:tentative="1">
      <w:start w:val="1"/>
      <w:numFmt w:val="decimal"/>
      <w:lvlText w:val="%4."/>
      <w:lvlJc w:val="left"/>
      <w:pPr>
        <w:ind w:left="2880" w:hanging="360"/>
      </w:pPr>
    </w:lvl>
    <w:lvl w:ilvl="4" w:tplc="7214C218" w:tentative="1">
      <w:start w:val="1"/>
      <w:numFmt w:val="lowerLetter"/>
      <w:lvlText w:val="%5."/>
      <w:lvlJc w:val="left"/>
      <w:pPr>
        <w:ind w:left="3600" w:hanging="360"/>
      </w:pPr>
    </w:lvl>
    <w:lvl w:ilvl="5" w:tplc="A34049BA" w:tentative="1">
      <w:start w:val="1"/>
      <w:numFmt w:val="lowerRoman"/>
      <w:lvlText w:val="%6."/>
      <w:lvlJc w:val="right"/>
      <w:pPr>
        <w:ind w:left="4320" w:hanging="180"/>
      </w:pPr>
    </w:lvl>
    <w:lvl w:ilvl="6" w:tplc="F360720A" w:tentative="1">
      <w:start w:val="1"/>
      <w:numFmt w:val="decimal"/>
      <w:lvlText w:val="%7."/>
      <w:lvlJc w:val="left"/>
      <w:pPr>
        <w:ind w:left="5040" w:hanging="360"/>
      </w:pPr>
    </w:lvl>
    <w:lvl w:ilvl="7" w:tplc="4FC6F0FC" w:tentative="1">
      <w:start w:val="1"/>
      <w:numFmt w:val="lowerLetter"/>
      <w:lvlText w:val="%8."/>
      <w:lvlJc w:val="left"/>
      <w:pPr>
        <w:ind w:left="5760" w:hanging="360"/>
      </w:pPr>
    </w:lvl>
    <w:lvl w:ilvl="8" w:tplc="94FAB2C8" w:tentative="1">
      <w:start w:val="1"/>
      <w:numFmt w:val="lowerRoman"/>
      <w:lvlText w:val="%9."/>
      <w:lvlJc w:val="right"/>
      <w:pPr>
        <w:ind w:left="6480" w:hanging="180"/>
      </w:pPr>
    </w:lvl>
  </w:abstractNum>
  <w:abstractNum w:abstractNumId="21" w15:restartNumberingAfterBreak="0">
    <w:nsid w:val="55777FE5"/>
    <w:multiLevelType w:val="multilevel"/>
    <w:tmpl w:val="A75E4C2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8686735"/>
    <w:multiLevelType w:val="multilevel"/>
    <w:tmpl w:val="E560589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2D5509"/>
    <w:multiLevelType w:val="multilevel"/>
    <w:tmpl w:val="00000003"/>
    <w:lvl w:ilvl="0">
      <w:start w:val="6"/>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4" w15:restartNumberingAfterBreak="0">
    <w:nsid w:val="5D1C4F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1F1F66"/>
    <w:multiLevelType w:val="hybridMultilevel"/>
    <w:tmpl w:val="69160BCC"/>
    <w:lvl w:ilvl="0" w:tplc="3ED269B0">
      <w:start w:val="1"/>
      <w:numFmt w:val="bullet"/>
      <w:lvlText w:val=""/>
      <w:lvlJc w:val="left"/>
      <w:pPr>
        <w:ind w:left="720" w:hanging="360"/>
      </w:pPr>
      <w:rPr>
        <w:rFonts w:ascii="Symbol" w:hAnsi="Symbol" w:hint="default"/>
      </w:rPr>
    </w:lvl>
    <w:lvl w:ilvl="1" w:tplc="0DEC9A2E" w:tentative="1">
      <w:start w:val="1"/>
      <w:numFmt w:val="bullet"/>
      <w:lvlText w:val="o"/>
      <w:lvlJc w:val="left"/>
      <w:pPr>
        <w:ind w:left="1440" w:hanging="360"/>
      </w:pPr>
      <w:rPr>
        <w:rFonts w:ascii="Courier New" w:hAnsi="Courier New" w:cs="Courier New" w:hint="default"/>
      </w:rPr>
    </w:lvl>
    <w:lvl w:ilvl="2" w:tplc="79423AC8" w:tentative="1">
      <w:start w:val="1"/>
      <w:numFmt w:val="bullet"/>
      <w:lvlText w:val=""/>
      <w:lvlJc w:val="left"/>
      <w:pPr>
        <w:ind w:left="2160" w:hanging="360"/>
      </w:pPr>
      <w:rPr>
        <w:rFonts w:ascii="Wingdings" w:hAnsi="Wingdings" w:hint="default"/>
      </w:rPr>
    </w:lvl>
    <w:lvl w:ilvl="3" w:tplc="6454749A" w:tentative="1">
      <w:start w:val="1"/>
      <w:numFmt w:val="bullet"/>
      <w:lvlText w:val=""/>
      <w:lvlJc w:val="left"/>
      <w:pPr>
        <w:ind w:left="2880" w:hanging="360"/>
      </w:pPr>
      <w:rPr>
        <w:rFonts w:ascii="Symbol" w:hAnsi="Symbol" w:hint="default"/>
      </w:rPr>
    </w:lvl>
    <w:lvl w:ilvl="4" w:tplc="D8D273F8" w:tentative="1">
      <w:start w:val="1"/>
      <w:numFmt w:val="bullet"/>
      <w:lvlText w:val="o"/>
      <w:lvlJc w:val="left"/>
      <w:pPr>
        <w:ind w:left="3600" w:hanging="360"/>
      </w:pPr>
      <w:rPr>
        <w:rFonts w:ascii="Courier New" w:hAnsi="Courier New" w:cs="Courier New" w:hint="default"/>
      </w:rPr>
    </w:lvl>
    <w:lvl w:ilvl="5" w:tplc="5284EECC" w:tentative="1">
      <w:start w:val="1"/>
      <w:numFmt w:val="bullet"/>
      <w:lvlText w:val=""/>
      <w:lvlJc w:val="left"/>
      <w:pPr>
        <w:ind w:left="4320" w:hanging="360"/>
      </w:pPr>
      <w:rPr>
        <w:rFonts w:ascii="Wingdings" w:hAnsi="Wingdings" w:hint="default"/>
      </w:rPr>
    </w:lvl>
    <w:lvl w:ilvl="6" w:tplc="B8BEC23E" w:tentative="1">
      <w:start w:val="1"/>
      <w:numFmt w:val="bullet"/>
      <w:lvlText w:val=""/>
      <w:lvlJc w:val="left"/>
      <w:pPr>
        <w:ind w:left="5040" w:hanging="360"/>
      </w:pPr>
      <w:rPr>
        <w:rFonts w:ascii="Symbol" w:hAnsi="Symbol" w:hint="default"/>
      </w:rPr>
    </w:lvl>
    <w:lvl w:ilvl="7" w:tplc="4914066C" w:tentative="1">
      <w:start w:val="1"/>
      <w:numFmt w:val="bullet"/>
      <w:lvlText w:val="o"/>
      <w:lvlJc w:val="left"/>
      <w:pPr>
        <w:ind w:left="5760" w:hanging="360"/>
      </w:pPr>
      <w:rPr>
        <w:rFonts w:ascii="Courier New" w:hAnsi="Courier New" w:cs="Courier New" w:hint="default"/>
      </w:rPr>
    </w:lvl>
    <w:lvl w:ilvl="8" w:tplc="D32830FE" w:tentative="1">
      <w:start w:val="1"/>
      <w:numFmt w:val="bullet"/>
      <w:lvlText w:val=""/>
      <w:lvlJc w:val="left"/>
      <w:pPr>
        <w:ind w:left="6480" w:hanging="360"/>
      </w:pPr>
      <w:rPr>
        <w:rFonts w:ascii="Wingdings" w:hAnsi="Wingdings" w:hint="default"/>
      </w:rPr>
    </w:lvl>
  </w:abstractNum>
  <w:abstractNum w:abstractNumId="26" w15:restartNumberingAfterBreak="0">
    <w:nsid w:val="5F1B61B9"/>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7" w15:restartNumberingAfterBreak="0">
    <w:nsid w:val="61302948"/>
    <w:multiLevelType w:val="hybridMultilevel"/>
    <w:tmpl w:val="BDEEE3CA"/>
    <w:lvl w:ilvl="0" w:tplc="76FABFA6">
      <w:start w:val="1"/>
      <w:numFmt w:val="bullet"/>
      <w:lvlText w:val=""/>
      <w:lvlJc w:val="left"/>
      <w:pPr>
        <w:ind w:left="1440" w:hanging="360"/>
      </w:pPr>
      <w:rPr>
        <w:rFonts w:ascii="Symbol" w:hAnsi="Symbol" w:hint="default"/>
      </w:rPr>
    </w:lvl>
    <w:lvl w:ilvl="1" w:tplc="DB608178">
      <w:start w:val="1"/>
      <w:numFmt w:val="bullet"/>
      <w:lvlText w:val="o"/>
      <w:lvlJc w:val="left"/>
      <w:pPr>
        <w:ind w:left="2160" w:hanging="360"/>
      </w:pPr>
      <w:rPr>
        <w:rFonts w:ascii="Courier New" w:hAnsi="Courier New" w:cs="Courier New" w:hint="default"/>
      </w:rPr>
    </w:lvl>
    <w:lvl w:ilvl="2" w:tplc="47BAF7FA" w:tentative="1">
      <w:start w:val="1"/>
      <w:numFmt w:val="bullet"/>
      <w:lvlText w:val=""/>
      <w:lvlJc w:val="left"/>
      <w:pPr>
        <w:ind w:left="2880" w:hanging="360"/>
      </w:pPr>
      <w:rPr>
        <w:rFonts w:ascii="Wingdings" w:hAnsi="Wingdings" w:hint="default"/>
      </w:rPr>
    </w:lvl>
    <w:lvl w:ilvl="3" w:tplc="BA36523A" w:tentative="1">
      <w:start w:val="1"/>
      <w:numFmt w:val="bullet"/>
      <w:lvlText w:val=""/>
      <w:lvlJc w:val="left"/>
      <w:pPr>
        <w:ind w:left="3600" w:hanging="360"/>
      </w:pPr>
      <w:rPr>
        <w:rFonts w:ascii="Symbol" w:hAnsi="Symbol" w:hint="default"/>
      </w:rPr>
    </w:lvl>
    <w:lvl w:ilvl="4" w:tplc="E1621E98" w:tentative="1">
      <w:start w:val="1"/>
      <w:numFmt w:val="bullet"/>
      <w:lvlText w:val="o"/>
      <w:lvlJc w:val="left"/>
      <w:pPr>
        <w:ind w:left="4320" w:hanging="360"/>
      </w:pPr>
      <w:rPr>
        <w:rFonts w:ascii="Courier New" w:hAnsi="Courier New" w:cs="Courier New" w:hint="default"/>
      </w:rPr>
    </w:lvl>
    <w:lvl w:ilvl="5" w:tplc="FCEA68FA" w:tentative="1">
      <w:start w:val="1"/>
      <w:numFmt w:val="bullet"/>
      <w:lvlText w:val=""/>
      <w:lvlJc w:val="left"/>
      <w:pPr>
        <w:ind w:left="5040" w:hanging="360"/>
      </w:pPr>
      <w:rPr>
        <w:rFonts w:ascii="Wingdings" w:hAnsi="Wingdings" w:hint="default"/>
      </w:rPr>
    </w:lvl>
    <w:lvl w:ilvl="6" w:tplc="CBAAF682" w:tentative="1">
      <w:start w:val="1"/>
      <w:numFmt w:val="bullet"/>
      <w:lvlText w:val=""/>
      <w:lvlJc w:val="left"/>
      <w:pPr>
        <w:ind w:left="5760" w:hanging="360"/>
      </w:pPr>
      <w:rPr>
        <w:rFonts w:ascii="Symbol" w:hAnsi="Symbol" w:hint="default"/>
      </w:rPr>
    </w:lvl>
    <w:lvl w:ilvl="7" w:tplc="9C20DCD0" w:tentative="1">
      <w:start w:val="1"/>
      <w:numFmt w:val="bullet"/>
      <w:lvlText w:val="o"/>
      <w:lvlJc w:val="left"/>
      <w:pPr>
        <w:ind w:left="6480" w:hanging="360"/>
      </w:pPr>
      <w:rPr>
        <w:rFonts w:ascii="Courier New" w:hAnsi="Courier New" w:cs="Courier New" w:hint="default"/>
      </w:rPr>
    </w:lvl>
    <w:lvl w:ilvl="8" w:tplc="BA5005FC" w:tentative="1">
      <w:start w:val="1"/>
      <w:numFmt w:val="bullet"/>
      <w:lvlText w:val=""/>
      <w:lvlJc w:val="left"/>
      <w:pPr>
        <w:ind w:left="7200" w:hanging="360"/>
      </w:pPr>
      <w:rPr>
        <w:rFonts w:ascii="Wingdings" w:hAnsi="Wingdings" w:hint="default"/>
      </w:rPr>
    </w:lvl>
  </w:abstractNum>
  <w:abstractNum w:abstractNumId="28" w15:restartNumberingAfterBreak="0">
    <w:nsid w:val="668537D8"/>
    <w:multiLevelType w:val="multilevel"/>
    <w:tmpl w:val="E560589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E7684E"/>
    <w:multiLevelType w:val="hybridMultilevel"/>
    <w:tmpl w:val="7736EB3C"/>
    <w:lvl w:ilvl="0" w:tplc="65FE299A">
      <w:start w:val="1"/>
      <w:numFmt w:val="bullet"/>
      <w:lvlText w:val=""/>
      <w:lvlJc w:val="left"/>
      <w:pPr>
        <w:ind w:left="1800" w:hanging="360"/>
      </w:pPr>
      <w:rPr>
        <w:rFonts w:ascii="Symbol" w:hAnsi="Symbol" w:hint="default"/>
      </w:rPr>
    </w:lvl>
    <w:lvl w:ilvl="1" w:tplc="3C40ADD4" w:tentative="1">
      <w:start w:val="1"/>
      <w:numFmt w:val="bullet"/>
      <w:lvlText w:val="o"/>
      <w:lvlJc w:val="left"/>
      <w:pPr>
        <w:ind w:left="2520" w:hanging="360"/>
      </w:pPr>
      <w:rPr>
        <w:rFonts w:ascii="Courier New" w:hAnsi="Courier New" w:cs="Courier New" w:hint="default"/>
      </w:rPr>
    </w:lvl>
    <w:lvl w:ilvl="2" w:tplc="0B5C3144" w:tentative="1">
      <w:start w:val="1"/>
      <w:numFmt w:val="bullet"/>
      <w:lvlText w:val=""/>
      <w:lvlJc w:val="left"/>
      <w:pPr>
        <w:ind w:left="3240" w:hanging="360"/>
      </w:pPr>
      <w:rPr>
        <w:rFonts w:ascii="Wingdings" w:hAnsi="Wingdings" w:hint="default"/>
      </w:rPr>
    </w:lvl>
    <w:lvl w:ilvl="3" w:tplc="43CC5BB2" w:tentative="1">
      <w:start w:val="1"/>
      <w:numFmt w:val="bullet"/>
      <w:lvlText w:val=""/>
      <w:lvlJc w:val="left"/>
      <w:pPr>
        <w:ind w:left="3960" w:hanging="360"/>
      </w:pPr>
      <w:rPr>
        <w:rFonts w:ascii="Symbol" w:hAnsi="Symbol" w:hint="default"/>
      </w:rPr>
    </w:lvl>
    <w:lvl w:ilvl="4" w:tplc="4934B52E" w:tentative="1">
      <w:start w:val="1"/>
      <w:numFmt w:val="bullet"/>
      <w:lvlText w:val="o"/>
      <w:lvlJc w:val="left"/>
      <w:pPr>
        <w:ind w:left="4680" w:hanging="360"/>
      </w:pPr>
      <w:rPr>
        <w:rFonts w:ascii="Courier New" w:hAnsi="Courier New" w:cs="Courier New" w:hint="default"/>
      </w:rPr>
    </w:lvl>
    <w:lvl w:ilvl="5" w:tplc="25988696" w:tentative="1">
      <w:start w:val="1"/>
      <w:numFmt w:val="bullet"/>
      <w:lvlText w:val=""/>
      <w:lvlJc w:val="left"/>
      <w:pPr>
        <w:ind w:left="5400" w:hanging="360"/>
      </w:pPr>
      <w:rPr>
        <w:rFonts w:ascii="Wingdings" w:hAnsi="Wingdings" w:hint="default"/>
      </w:rPr>
    </w:lvl>
    <w:lvl w:ilvl="6" w:tplc="BFCCA6B2" w:tentative="1">
      <w:start w:val="1"/>
      <w:numFmt w:val="bullet"/>
      <w:lvlText w:val=""/>
      <w:lvlJc w:val="left"/>
      <w:pPr>
        <w:ind w:left="6120" w:hanging="360"/>
      </w:pPr>
      <w:rPr>
        <w:rFonts w:ascii="Symbol" w:hAnsi="Symbol" w:hint="default"/>
      </w:rPr>
    </w:lvl>
    <w:lvl w:ilvl="7" w:tplc="90C0AB7C" w:tentative="1">
      <w:start w:val="1"/>
      <w:numFmt w:val="bullet"/>
      <w:lvlText w:val="o"/>
      <w:lvlJc w:val="left"/>
      <w:pPr>
        <w:ind w:left="6840" w:hanging="360"/>
      </w:pPr>
      <w:rPr>
        <w:rFonts w:ascii="Courier New" w:hAnsi="Courier New" w:cs="Courier New" w:hint="default"/>
      </w:rPr>
    </w:lvl>
    <w:lvl w:ilvl="8" w:tplc="2DE4F7B2" w:tentative="1">
      <w:start w:val="1"/>
      <w:numFmt w:val="bullet"/>
      <w:lvlText w:val=""/>
      <w:lvlJc w:val="left"/>
      <w:pPr>
        <w:ind w:left="7560" w:hanging="360"/>
      </w:pPr>
      <w:rPr>
        <w:rFonts w:ascii="Wingdings" w:hAnsi="Wingdings" w:hint="default"/>
      </w:rPr>
    </w:lvl>
  </w:abstractNum>
  <w:abstractNum w:abstractNumId="30" w15:restartNumberingAfterBreak="0">
    <w:nsid w:val="675149C6"/>
    <w:multiLevelType w:val="hybridMultilevel"/>
    <w:tmpl w:val="27BA87CE"/>
    <w:lvl w:ilvl="0" w:tplc="812CFEF2">
      <w:start w:val="1"/>
      <w:numFmt w:val="bullet"/>
      <w:lvlText w:val=""/>
      <w:lvlJc w:val="left"/>
      <w:pPr>
        <w:ind w:left="1080" w:hanging="360"/>
      </w:pPr>
      <w:rPr>
        <w:rFonts w:ascii="Symbol" w:hAnsi="Symbol" w:hint="default"/>
      </w:rPr>
    </w:lvl>
    <w:lvl w:ilvl="1" w:tplc="2920F35A" w:tentative="1">
      <w:start w:val="1"/>
      <w:numFmt w:val="bullet"/>
      <w:lvlText w:val="o"/>
      <w:lvlJc w:val="left"/>
      <w:pPr>
        <w:ind w:left="1800" w:hanging="360"/>
      </w:pPr>
      <w:rPr>
        <w:rFonts w:ascii="Courier New" w:hAnsi="Courier New" w:cs="Courier New" w:hint="default"/>
      </w:rPr>
    </w:lvl>
    <w:lvl w:ilvl="2" w:tplc="5300A1F8" w:tentative="1">
      <w:start w:val="1"/>
      <w:numFmt w:val="bullet"/>
      <w:lvlText w:val=""/>
      <w:lvlJc w:val="left"/>
      <w:pPr>
        <w:ind w:left="2520" w:hanging="360"/>
      </w:pPr>
      <w:rPr>
        <w:rFonts w:ascii="Wingdings" w:hAnsi="Wingdings" w:hint="default"/>
      </w:rPr>
    </w:lvl>
    <w:lvl w:ilvl="3" w:tplc="18A01858" w:tentative="1">
      <w:start w:val="1"/>
      <w:numFmt w:val="bullet"/>
      <w:lvlText w:val=""/>
      <w:lvlJc w:val="left"/>
      <w:pPr>
        <w:ind w:left="3240" w:hanging="360"/>
      </w:pPr>
      <w:rPr>
        <w:rFonts w:ascii="Symbol" w:hAnsi="Symbol" w:hint="default"/>
      </w:rPr>
    </w:lvl>
    <w:lvl w:ilvl="4" w:tplc="451E18CC" w:tentative="1">
      <w:start w:val="1"/>
      <w:numFmt w:val="bullet"/>
      <w:lvlText w:val="o"/>
      <w:lvlJc w:val="left"/>
      <w:pPr>
        <w:ind w:left="3960" w:hanging="360"/>
      </w:pPr>
      <w:rPr>
        <w:rFonts w:ascii="Courier New" w:hAnsi="Courier New" w:cs="Courier New" w:hint="default"/>
      </w:rPr>
    </w:lvl>
    <w:lvl w:ilvl="5" w:tplc="AE4ACE00" w:tentative="1">
      <w:start w:val="1"/>
      <w:numFmt w:val="bullet"/>
      <w:lvlText w:val=""/>
      <w:lvlJc w:val="left"/>
      <w:pPr>
        <w:ind w:left="4680" w:hanging="360"/>
      </w:pPr>
      <w:rPr>
        <w:rFonts w:ascii="Wingdings" w:hAnsi="Wingdings" w:hint="default"/>
      </w:rPr>
    </w:lvl>
    <w:lvl w:ilvl="6" w:tplc="62C80E40" w:tentative="1">
      <w:start w:val="1"/>
      <w:numFmt w:val="bullet"/>
      <w:lvlText w:val=""/>
      <w:lvlJc w:val="left"/>
      <w:pPr>
        <w:ind w:left="5400" w:hanging="360"/>
      </w:pPr>
      <w:rPr>
        <w:rFonts w:ascii="Symbol" w:hAnsi="Symbol" w:hint="default"/>
      </w:rPr>
    </w:lvl>
    <w:lvl w:ilvl="7" w:tplc="30909272" w:tentative="1">
      <w:start w:val="1"/>
      <w:numFmt w:val="bullet"/>
      <w:lvlText w:val="o"/>
      <w:lvlJc w:val="left"/>
      <w:pPr>
        <w:ind w:left="6120" w:hanging="360"/>
      </w:pPr>
      <w:rPr>
        <w:rFonts w:ascii="Courier New" w:hAnsi="Courier New" w:cs="Courier New" w:hint="default"/>
      </w:rPr>
    </w:lvl>
    <w:lvl w:ilvl="8" w:tplc="B514789E" w:tentative="1">
      <w:start w:val="1"/>
      <w:numFmt w:val="bullet"/>
      <w:lvlText w:val=""/>
      <w:lvlJc w:val="left"/>
      <w:pPr>
        <w:ind w:left="6840" w:hanging="360"/>
      </w:pPr>
      <w:rPr>
        <w:rFonts w:ascii="Wingdings" w:hAnsi="Wingdings" w:hint="default"/>
      </w:rPr>
    </w:lvl>
  </w:abstractNum>
  <w:abstractNum w:abstractNumId="31" w15:restartNumberingAfterBreak="0">
    <w:nsid w:val="73972631"/>
    <w:multiLevelType w:val="hybridMultilevel"/>
    <w:tmpl w:val="C742CF26"/>
    <w:lvl w:ilvl="0" w:tplc="61962508">
      <w:start w:val="1"/>
      <w:numFmt w:val="bullet"/>
      <w:lvlText w:val=""/>
      <w:lvlJc w:val="left"/>
      <w:pPr>
        <w:ind w:left="720" w:hanging="360"/>
      </w:pPr>
      <w:rPr>
        <w:rFonts w:ascii="Symbol" w:hAnsi="Symbol" w:hint="default"/>
      </w:rPr>
    </w:lvl>
    <w:lvl w:ilvl="1" w:tplc="EA50AE9E" w:tentative="1">
      <w:start w:val="1"/>
      <w:numFmt w:val="bullet"/>
      <w:lvlText w:val="o"/>
      <w:lvlJc w:val="left"/>
      <w:pPr>
        <w:ind w:left="1440" w:hanging="360"/>
      </w:pPr>
      <w:rPr>
        <w:rFonts w:ascii="Courier New" w:hAnsi="Courier New" w:cs="Courier New" w:hint="default"/>
      </w:rPr>
    </w:lvl>
    <w:lvl w:ilvl="2" w:tplc="8154DFA4" w:tentative="1">
      <w:start w:val="1"/>
      <w:numFmt w:val="bullet"/>
      <w:lvlText w:val=""/>
      <w:lvlJc w:val="left"/>
      <w:pPr>
        <w:ind w:left="2160" w:hanging="360"/>
      </w:pPr>
      <w:rPr>
        <w:rFonts w:ascii="Wingdings" w:hAnsi="Wingdings" w:hint="default"/>
      </w:rPr>
    </w:lvl>
    <w:lvl w:ilvl="3" w:tplc="266C438E" w:tentative="1">
      <w:start w:val="1"/>
      <w:numFmt w:val="bullet"/>
      <w:lvlText w:val=""/>
      <w:lvlJc w:val="left"/>
      <w:pPr>
        <w:ind w:left="2880" w:hanging="360"/>
      </w:pPr>
      <w:rPr>
        <w:rFonts w:ascii="Symbol" w:hAnsi="Symbol" w:hint="default"/>
      </w:rPr>
    </w:lvl>
    <w:lvl w:ilvl="4" w:tplc="0D76D150" w:tentative="1">
      <w:start w:val="1"/>
      <w:numFmt w:val="bullet"/>
      <w:lvlText w:val="o"/>
      <w:lvlJc w:val="left"/>
      <w:pPr>
        <w:ind w:left="3600" w:hanging="360"/>
      </w:pPr>
      <w:rPr>
        <w:rFonts w:ascii="Courier New" w:hAnsi="Courier New" w:cs="Courier New" w:hint="default"/>
      </w:rPr>
    </w:lvl>
    <w:lvl w:ilvl="5" w:tplc="A850B2C0" w:tentative="1">
      <w:start w:val="1"/>
      <w:numFmt w:val="bullet"/>
      <w:lvlText w:val=""/>
      <w:lvlJc w:val="left"/>
      <w:pPr>
        <w:ind w:left="4320" w:hanging="360"/>
      </w:pPr>
      <w:rPr>
        <w:rFonts w:ascii="Wingdings" w:hAnsi="Wingdings" w:hint="default"/>
      </w:rPr>
    </w:lvl>
    <w:lvl w:ilvl="6" w:tplc="E926EFC2" w:tentative="1">
      <w:start w:val="1"/>
      <w:numFmt w:val="bullet"/>
      <w:lvlText w:val=""/>
      <w:lvlJc w:val="left"/>
      <w:pPr>
        <w:ind w:left="5040" w:hanging="360"/>
      </w:pPr>
      <w:rPr>
        <w:rFonts w:ascii="Symbol" w:hAnsi="Symbol" w:hint="default"/>
      </w:rPr>
    </w:lvl>
    <w:lvl w:ilvl="7" w:tplc="7E9232DE" w:tentative="1">
      <w:start w:val="1"/>
      <w:numFmt w:val="bullet"/>
      <w:lvlText w:val="o"/>
      <w:lvlJc w:val="left"/>
      <w:pPr>
        <w:ind w:left="5760" w:hanging="360"/>
      </w:pPr>
      <w:rPr>
        <w:rFonts w:ascii="Courier New" w:hAnsi="Courier New" w:cs="Courier New" w:hint="default"/>
      </w:rPr>
    </w:lvl>
    <w:lvl w:ilvl="8" w:tplc="E5CC7058" w:tentative="1">
      <w:start w:val="1"/>
      <w:numFmt w:val="bullet"/>
      <w:lvlText w:val=""/>
      <w:lvlJc w:val="left"/>
      <w:pPr>
        <w:ind w:left="6480" w:hanging="360"/>
      </w:pPr>
      <w:rPr>
        <w:rFonts w:ascii="Wingdings" w:hAnsi="Wingdings" w:hint="default"/>
      </w:rPr>
    </w:lvl>
  </w:abstractNum>
  <w:abstractNum w:abstractNumId="32" w15:restartNumberingAfterBreak="0">
    <w:nsid w:val="78300F2B"/>
    <w:multiLevelType w:val="multilevel"/>
    <w:tmpl w:val="2EB05B3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6D5532"/>
    <w:multiLevelType w:val="multilevel"/>
    <w:tmpl w:val="00000003"/>
    <w:lvl w:ilvl="0">
      <w:start w:val="6"/>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4" w15:restartNumberingAfterBreak="0">
    <w:nsid w:val="7D78359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D314FC"/>
    <w:multiLevelType w:val="hybridMultilevel"/>
    <w:tmpl w:val="59CE875E"/>
    <w:lvl w:ilvl="0" w:tplc="1C868F3E">
      <w:start w:val="1"/>
      <w:numFmt w:val="bullet"/>
      <w:lvlText w:val=""/>
      <w:lvlJc w:val="left"/>
      <w:pPr>
        <w:ind w:left="1080" w:hanging="360"/>
      </w:pPr>
      <w:rPr>
        <w:rFonts w:ascii="Symbol" w:hAnsi="Symbol" w:hint="default"/>
      </w:rPr>
    </w:lvl>
    <w:lvl w:ilvl="1" w:tplc="DB3A017A" w:tentative="1">
      <w:start w:val="1"/>
      <w:numFmt w:val="bullet"/>
      <w:lvlText w:val="o"/>
      <w:lvlJc w:val="left"/>
      <w:pPr>
        <w:ind w:left="1800" w:hanging="360"/>
      </w:pPr>
      <w:rPr>
        <w:rFonts w:ascii="Courier New" w:hAnsi="Courier New" w:cs="Courier New" w:hint="default"/>
      </w:rPr>
    </w:lvl>
    <w:lvl w:ilvl="2" w:tplc="1932E616" w:tentative="1">
      <w:start w:val="1"/>
      <w:numFmt w:val="bullet"/>
      <w:lvlText w:val=""/>
      <w:lvlJc w:val="left"/>
      <w:pPr>
        <w:ind w:left="2520" w:hanging="360"/>
      </w:pPr>
      <w:rPr>
        <w:rFonts w:ascii="Wingdings" w:hAnsi="Wingdings" w:hint="default"/>
      </w:rPr>
    </w:lvl>
    <w:lvl w:ilvl="3" w:tplc="5E4E4BDA" w:tentative="1">
      <w:start w:val="1"/>
      <w:numFmt w:val="bullet"/>
      <w:lvlText w:val=""/>
      <w:lvlJc w:val="left"/>
      <w:pPr>
        <w:ind w:left="3240" w:hanging="360"/>
      </w:pPr>
      <w:rPr>
        <w:rFonts w:ascii="Symbol" w:hAnsi="Symbol" w:hint="default"/>
      </w:rPr>
    </w:lvl>
    <w:lvl w:ilvl="4" w:tplc="5E729C88" w:tentative="1">
      <w:start w:val="1"/>
      <w:numFmt w:val="bullet"/>
      <w:lvlText w:val="o"/>
      <w:lvlJc w:val="left"/>
      <w:pPr>
        <w:ind w:left="3960" w:hanging="360"/>
      </w:pPr>
      <w:rPr>
        <w:rFonts w:ascii="Courier New" w:hAnsi="Courier New" w:cs="Courier New" w:hint="default"/>
      </w:rPr>
    </w:lvl>
    <w:lvl w:ilvl="5" w:tplc="A1AA8632" w:tentative="1">
      <w:start w:val="1"/>
      <w:numFmt w:val="bullet"/>
      <w:lvlText w:val=""/>
      <w:lvlJc w:val="left"/>
      <w:pPr>
        <w:ind w:left="4680" w:hanging="360"/>
      </w:pPr>
      <w:rPr>
        <w:rFonts w:ascii="Wingdings" w:hAnsi="Wingdings" w:hint="default"/>
      </w:rPr>
    </w:lvl>
    <w:lvl w:ilvl="6" w:tplc="8B20B572" w:tentative="1">
      <w:start w:val="1"/>
      <w:numFmt w:val="bullet"/>
      <w:lvlText w:val=""/>
      <w:lvlJc w:val="left"/>
      <w:pPr>
        <w:ind w:left="5400" w:hanging="360"/>
      </w:pPr>
      <w:rPr>
        <w:rFonts w:ascii="Symbol" w:hAnsi="Symbol" w:hint="default"/>
      </w:rPr>
    </w:lvl>
    <w:lvl w:ilvl="7" w:tplc="4D72754A" w:tentative="1">
      <w:start w:val="1"/>
      <w:numFmt w:val="bullet"/>
      <w:lvlText w:val="o"/>
      <w:lvlJc w:val="left"/>
      <w:pPr>
        <w:ind w:left="6120" w:hanging="360"/>
      </w:pPr>
      <w:rPr>
        <w:rFonts w:ascii="Courier New" w:hAnsi="Courier New" w:cs="Courier New" w:hint="default"/>
      </w:rPr>
    </w:lvl>
    <w:lvl w:ilvl="8" w:tplc="12886902"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num>
  <w:num w:numId="8">
    <w:abstractNumId w:val="19"/>
  </w:num>
  <w:num w:numId="9">
    <w:abstractNumId w:val="5"/>
  </w:num>
  <w:num w:numId="10">
    <w:abstractNumId w:val="27"/>
  </w:num>
  <w:num w:numId="11">
    <w:abstractNumId w:val="29"/>
  </w:num>
  <w:num w:numId="12">
    <w:abstractNumId w:val="12"/>
  </w:num>
  <w:num w:numId="13">
    <w:abstractNumId w:val="4"/>
  </w:num>
  <w:num w:numId="14">
    <w:abstractNumId w:val="18"/>
  </w:num>
  <w:num w:numId="15">
    <w:abstractNumId w:val="30"/>
  </w:num>
  <w:num w:numId="16">
    <w:abstractNumId w:val="6"/>
  </w:num>
  <w:num w:numId="17">
    <w:abstractNumId w:val="17"/>
  </w:num>
  <w:num w:numId="18">
    <w:abstractNumId w:val="35"/>
  </w:num>
  <w:num w:numId="19">
    <w:abstractNumId w:val="32"/>
  </w:num>
  <w:num w:numId="20">
    <w:abstractNumId w:val="25"/>
  </w:num>
  <w:num w:numId="21">
    <w:abstractNumId w:val="14"/>
  </w:num>
  <w:num w:numId="22">
    <w:abstractNumId w:val="10"/>
  </w:num>
  <w:num w:numId="23">
    <w:abstractNumId w:val="23"/>
  </w:num>
  <w:num w:numId="24">
    <w:abstractNumId w:val="33"/>
  </w:num>
  <w:num w:numId="25">
    <w:abstractNumId w:val="15"/>
  </w:num>
  <w:num w:numId="26">
    <w:abstractNumId w:val="31"/>
  </w:num>
  <w:num w:numId="27">
    <w:abstractNumId w:val="34"/>
  </w:num>
  <w:num w:numId="28">
    <w:abstractNumId w:val="16"/>
  </w:num>
  <w:num w:numId="29">
    <w:abstractNumId w:val="8"/>
  </w:num>
  <w:num w:numId="30">
    <w:abstractNumId w:val="13"/>
  </w:num>
  <w:num w:numId="31">
    <w:abstractNumId w:val="24"/>
  </w:num>
  <w:num w:numId="32">
    <w:abstractNumId w:val="26"/>
  </w:num>
  <w:num w:numId="33">
    <w:abstractNumId w:val="20"/>
  </w:num>
  <w:num w:numId="34">
    <w:abstractNumId w:val="28"/>
  </w:num>
  <w:num w:numId="35">
    <w:abstractNumId w:val="7"/>
  </w:num>
  <w:num w:numId="36">
    <w:abstractNumId w:val="2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86"/>
    <w:rsid w:val="005E72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43A637"/>
  <w15:docId w15:val="{726F849B-60F1-4171-AB60-CA842FB8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61F"/>
    <w:pPr>
      <w:suppressAutoHyphens/>
    </w:pPr>
    <w:rPr>
      <w:sz w:val="24"/>
      <w:szCs w:val="24"/>
      <w:lang w:eastAsia="ar-SA"/>
    </w:rPr>
  </w:style>
  <w:style w:type="paragraph" w:styleId="Heading3">
    <w:name w:val="heading 3"/>
    <w:basedOn w:val="Normal"/>
    <w:link w:val="Heading3Char"/>
    <w:uiPriority w:val="9"/>
    <w:qFormat/>
    <w:rsid w:val="00D91B2C"/>
    <w:pPr>
      <w:suppressAutoHyphens w:val="0"/>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4661F"/>
    <w:rPr>
      <w:rFonts w:ascii="Symbol" w:hAnsi="Symbol"/>
    </w:rPr>
  </w:style>
  <w:style w:type="character" w:customStyle="1" w:styleId="WW8Num3z0">
    <w:name w:val="WW8Num3z0"/>
    <w:rsid w:val="0054661F"/>
    <w:rPr>
      <w:rFonts w:ascii="Symbol" w:hAnsi="Symbol"/>
    </w:rPr>
  </w:style>
  <w:style w:type="character" w:customStyle="1" w:styleId="WW8Num5z1">
    <w:name w:val="WW8Num5z1"/>
    <w:rsid w:val="0054661F"/>
    <w:rPr>
      <w:rFonts w:ascii="Courier New" w:hAnsi="Courier New"/>
      <w:sz w:val="20"/>
    </w:rPr>
  </w:style>
  <w:style w:type="character" w:customStyle="1" w:styleId="WW8Num5z3">
    <w:name w:val="WW8Num5z3"/>
    <w:rsid w:val="0054661F"/>
    <w:rPr>
      <w:b/>
    </w:rPr>
  </w:style>
  <w:style w:type="character" w:customStyle="1" w:styleId="WW8Num3z1">
    <w:name w:val="WW8Num3z1"/>
    <w:rsid w:val="0054661F"/>
    <w:rPr>
      <w:rFonts w:ascii="Courier New" w:hAnsi="Courier New"/>
    </w:rPr>
  </w:style>
  <w:style w:type="character" w:customStyle="1" w:styleId="WW8Num3z2">
    <w:name w:val="WW8Num3z2"/>
    <w:rsid w:val="0054661F"/>
    <w:rPr>
      <w:rFonts w:ascii="Wingdings" w:hAnsi="Wingdings"/>
    </w:rPr>
  </w:style>
  <w:style w:type="character" w:customStyle="1" w:styleId="WW8Num5z0">
    <w:name w:val="WW8Num5z0"/>
    <w:rsid w:val="0054661F"/>
    <w:rPr>
      <w:rFonts w:ascii="Symbol" w:hAnsi="Symbol"/>
      <w:sz w:val="20"/>
    </w:rPr>
  </w:style>
  <w:style w:type="character" w:customStyle="1" w:styleId="WW8Num5z2">
    <w:name w:val="WW8Num5z2"/>
    <w:rsid w:val="0054661F"/>
    <w:rPr>
      <w:rFonts w:ascii="Wingdings" w:hAnsi="Wingdings"/>
      <w:sz w:val="20"/>
    </w:rPr>
  </w:style>
  <w:style w:type="character" w:customStyle="1" w:styleId="WW8Num8z0">
    <w:name w:val="WW8Num8z0"/>
    <w:rsid w:val="0054661F"/>
    <w:rPr>
      <w:rFonts w:ascii="System" w:eastAsia="System" w:hAnsi="System" w:cs="System"/>
    </w:rPr>
  </w:style>
  <w:style w:type="character" w:customStyle="1" w:styleId="WW8Num8z1">
    <w:name w:val="WW8Num8z1"/>
    <w:rsid w:val="0054661F"/>
    <w:rPr>
      <w:rFonts w:ascii="Courier New" w:hAnsi="Courier New" w:cs="Courier New"/>
    </w:rPr>
  </w:style>
  <w:style w:type="character" w:customStyle="1" w:styleId="WW8Num8z2">
    <w:name w:val="WW8Num8z2"/>
    <w:rsid w:val="0054661F"/>
    <w:rPr>
      <w:rFonts w:ascii="Wingdings" w:hAnsi="Wingdings"/>
    </w:rPr>
  </w:style>
  <w:style w:type="character" w:customStyle="1" w:styleId="WW8Num8z3">
    <w:name w:val="WW8Num8z3"/>
    <w:rsid w:val="0054661F"/>
    <w:rPr>
      <w:rFonts w:ascii="Symbol" w:hAnsi="Symbol"/>
    </w:rPr>
  </w:style>
  <w:style w:type="character" w:customStyle="1" w:styleId="WW8Num9z0">
    <w:name w:val="WW8Num9z0"/>
    <w:rsid w:val="0054661F"/>
    <w:rPr>
      <w:rFonts w:cs="Times New Roman"/>
    </w:rPr>
  </w:style>
  <w:style w:type="character" w:customStyle="1" w:styleId="WW8Num10z0">
    <w:name w:val="WW8Num10z0"/>
    <w:rsid w:val="0054661F"/>
    <w:rPr>
      <w:rFonts w:ascii="Symbol" w:hAnsi="Symbol"/>
    </w:rPr>
  </w:style>
  <w:style w:type="character" w:customStyle="1" w:styleId="WW8Num10z1">
    <w:name w:val="WW8Num10z1"/>
    <w:rsid w:val="0054661F"/>
    <w:rPr>
      <w:rFonts w:ascii="Courier New" w:hAnsi="Courier New" w:cs="Courier New"/>
    </w:rPr>
  </w:style>
  <w:style w:type="character" w:customStyle="1" w:styleId="WW8Num10z2">
    <w:name w:val="WW8Num10z2"/>
    <w:rsid w:val="0054661F"/>
    <w:rPr>
      <w:rFonts w:ascii="Wingdings" w:hAnsi="Wingdings"/>
    </w:rPr>
  </w:style>
  <w:style w:type="character" w:customStyle="1" w:styleId="WW8Num11z0">
    <w:name w:val="WW8Num11z0"/>
    <w:rsid w:val="0054661F"/>
    <w:rPr>
      <w:rFonts w:ascii="Symbol" w:hAnsi="Symbol"/>
    </w:rPr>
  </w:style>
  <w:style w:type="character" w:customStyle="1" w:styleId="WW8Num11z1">
    <w:name w:val="WW8Num11z1"/>
    <w:rsid w:val="0054661F"/>
    <w:rPr>
      <w:rFonts w:ascii="Courier New" w:hAnsi="Courier New" w:cs="Courier New"/>
    </w:rPr>
  </w:style>
  <w:style w:type="character" w:customStyle="1" w:styleId="WW8Num11z2">
    <w:name w:val="WW8Num11z2"/>
    <w:rsid w:val="0054661F"/>
    <w:rPr>
      <w:rFonts w:ascii="Wingdings" w:hAnsi="Wingdings"/>
    </w:rPr>
  </w:style>
  <w:style w:type="character" w:customStyle="1" w:styleId="WW8Num14z1">
    <w:name w:val="WW8Num14z1"/>
    <w:rsid w:val="0054661F"/>
    <w:rPr>
      <w:rFonts w:ascii="Symbol" w:hAnsi="Symbol"/>
    </w:rPr>
  </w:style>
  <w:style w:type="character" w:customStyle="1" w:styleId="WW-DefaultParagraphFont">
    <w:name w:val="WW-Default Paragraph Font"/>
    <w:rsid w:val="0054661F"/>
  </w:style>
  <w:style w:type="character" w:styleId="CommentReference">
    <w:name w:val="annotation reference"/>
    <w:rsid w:val="0054661F"/>
    <w:rPr>
      <w:sz w:val="16"/>
      <w:szCs w:val="16"/>
    </w:rPr>
  </w:style>
  <w:style w:type="character" w:customStyle="1" w:styleId="FootnoteCharacters">
    <w:name w:val="Footnote Characters"/>
    <w:rsid w:val="0054661F"/>
    <w:rPr>
      <w:vertAlign w:val="superscript"/>
    </w:rPr>
  </w:style>
  <w:style w:type="character" w:styleId="PageNumber">
    <w:name w:val="page number"/>
    <w:basedOn w:val="WW-DefaultParagraphFont"/>
    <w:rsid w:val="0054661F"/>
  </w:style>
  <w:style w:type="character" w:styleId="Hyperlink">
    <w:name w:val="Hyperlink"/>
    <w:basedOn w:val="WW-DefaultParagraphFont"/>
    <w:rsid w:val="0054661F"/>
    <w:rPr>
      <w:color w:val="0000FF"/>
      <w:u w:val="single"/>
    </w:rPr>
  </w:style>
  <w:style w:type="character" w:styleId="Strong">
    <w:name w:val="Strong"/>
    <w:basedOn w:val="WW-DefaultParagraphFont"/>
    <w:uiPriority w:val="22"/>
    <w:qFormat/>
    <w:rsid w:val="0054661F"/>
    <w:rPr>
      <w:b/>
      <w:bCs/>
    </w:rPr>
  </w:style>
  <w:style w:type="character" w:customStyle="1" w:styleId="Char">
    <w:name w:val="Char"/>
    <w:basedOn w:val="WW-DefaultParagraphFont"/>
    <w:rsid w:val="0054661F"/>
    <w:rPr>
      <w:sz w:val="24"/>
      <w:szCs w:val="24"/>
      <w:lang w:eastAsia="ar-SA" w:bidi="ar-SA"/>
    </w:rPr>
  </w:style>
  <w:style w:type="character" w:customStyle="1" w:styleId="st1">
    <w:name w:val="st1"/>
    <w:basedOn w:val="DefaultParagraphFont"/>
    <w:rsid w:val="0054661F"/>
  </w:style>
  <w:style w:type="paragraph" w:customStyle="1" w:styleId="Heading">
    <w:name w:val="Heading"/>
    <w:basedOn w:val="Normal"/>
    <w:next w:val="BodyText"/>
    <w:rsid w:val="0054661F"/>
    <w:pPr>
      <w:keepNext/>
      <w:spacing w:before="240" w:after="120"/>
    </w:pPr>
    <w:rPr>
      <w:rFonts w:ascii="Arial" w:eastAsia="Lucida Sans Unicode" w:hAnsi="Arial" w:cs="Tahoma"/>
      <w:sz w:val="28"/>
      <w:szCs w:val="28"/>
    </w:rPr>
  </w:style>
  <w:style w:type="paragraph" w:styleId="BodyText">
    <w:name w:val="Body Text"/>
    <w:basedOn w:val="Normal"/>
    <w:rsid w:val="0054661F"/>
    <w:pPr>
      <w:spacing w:after="120"/>
    </w:pPr>
  </w:style>
  <w:style w:type="paragraph" w:styleId="List">
    <w:name w:val="List"/>
    <w:basedOn w:val="BodyText"/>
    <w:rsid w:val="0054661F"/>
    <w:rPr>
      <w:rFonts w:cs="Tahoma"/>
    </w:rPr>
  </w:style>
  <w:style w:type="paragraph" w:styleId="Caption">
    <w:name w:val="caption"/>
    <w:basedOn w:val="Normal"/>
    <w:qFormat/>
    <w:rsid w:val="0054661F"/>
    <w:pPr>
      <w:suppressLineNumbers/>
      <w:spacing w:before="120" w:after="120"/>
    </w:pPr>
    <w:rPr>
      <w:rFonts w:cs="Tahoma"/>
      <w:i/>
      <w:iCs/>
    </w:rPr>
  </w:style>
  <w:style w:type="paragraph" w:customStyle="1" w:styleId="Index">
    <w:name w:val="Index"/>
    <w:basedOn w:val="Normal"/>
    <w:rsid w:val="0054661F"/>
    <w:pPr>
      <w:suppressLineNumbers/>
    </w:pPr>
    <w:rPr>
      <w:rFonts w:cs="Tahoma"/>
    </w:rPr>
  </w:style>
  <w:style w:type="paragraph" w:styleId="NormalWeb">
    <w:name w:val="Normal (Web)"/>
    <w:basedOn w:val="Normal"/>
    <w:rsid w:val="0054661F"/>
    <w:pPr>
      <w:spacing w:before="280" w:after="280"/>
    </w:pPr>
  </w:style>
  <w:style w:type="paragraph" w:styleId="CommentText">
    <w:name w:val="annotation text"/>
    <w:basedOn w:val="Normal"/>
    <w:rsid w:val="0054661F"/>
    <w:rPr>
      <w:sz w:val="20"/>
      <w:szCs w:val="20"/>
    </w:rPr>
  </w:style>
  <w:style w:type="paragraph" w:styleId="CommentSubject">
    <w:name w:val="annotation subject"/>
    <w:basedOn w:val="CommentText"/>
    <w:next w:val="CommentText"/>
    <w:rsid w:val="0054661F"/>
    <w:rPr>
      <w:b/>
      <w:bCs/>
    </w:rPr>
  </w:style>
  <w:style w:type="paragraph" w:styleId="BalloonText">
    <w:name w:val="Balloon Text"/>
    <w:basedOn w:val="Normal"/>
    <w:rsid w:val="0054661F"/>
    <w:rPr>
      <w:rFonts w:ascii="Tahoma" w:hAnsi="Tahoma" w:cs="Tahoma"/>
      <w:sz w:val="16"/>
      <w:szCs w:val="16"/>
    </w:rPr>
  </w:style>
  <w:style w:type="paragraph" w:styleId="FootnoteText">
    <w:name w:val="footnote text"/>
    <w:basedOn w:val="Normal"/>
    <w:link w:val="FootnoteTextChar"/>
    <w:uiPriority w:val="99"/>
    <w:rsid w:val="0054661F"/>
    <w:rPr>
      <w:sz w:val="20"/>
      <w:szCs w:val="20"/>
    </w:rPr>
  </w:style>
  <w:style w:type="paragraph" w:styleId="Footer">
    <w:name w:val="footer"/>
    <w:basedOn w:val="Normal"/>
    <w:rsid w:val="0054661F"/>
    <w:pPr>
      <w:tabs>
        <w:tab w:val="center" w:pos="4153"/>
        <w:tab w:val="right" w:pos="8306"/>
      </w:tabs>
    </w:pPr>
  </w:style>
  <w:style w:type="paragraph" w:styleId="Header">
    <w:name w:val="header"/>
    <w:basedOn w:val="Normal"/>
    <w:link w:val="HeaderChar"/>
    <w:rsid w:val="0054661F"/>
    <w:pPr>
      <w:tabs>
        <w:tab w:val="center" w:pos="4153"/>
        <w:tab w:val="right" w:pos="8306"/>
      </w:tabs>
    </w:pPr>
  </w:style>
  <w:style w:type="paragraph" w:styleId="ListParagraph">
    <w:name w:val="List Paragraph"/>
    <w:basedOn w:val="Normal"/>
    <w:uiPriority w:val="34"/>
    <w:qFormat/>
    <w:rsid w:val="0054661F"/>
    <w:pPr>
      <w:ind w:left="720"/>
    </w:pPr>
    <w:rPr>
      <w:rFonts w:eastAsia="Calibri"/>
    </w:rPr>
  </w:style>
  <w:style w:type="paragraph" w:customStyle="1" w:styleId="TableContents">
    <w:name w:val="Table Contents"/>
    <w:basedOn w:val="Normal"/>
    <w:rsid w:val="0054661F"/>
    <w:pPr>
      <w:suppressLineNumbers/>
    </w:pPr>
  </w:style>
  <w:style w:type="paragraph" w:customStyle="1" w:styleId="TableHeading">
    <w:name w:val="Table Heading"/>
    <w:basedOn w:val="TableContents"/>
    <w:rsid w:val="0054661F"/>
    <w:pPr>
      <w:jc w:val="center"/>
    </w:pPr>
    <w:rPr>
      <w:b/>
      <w:bCs/>
    </w:rPr>
  </w:style>
  <w:style w:type="paragraph" w:customStyle="1" w:styleId="Framecontents">
    <w:name w:val="Frame contents"/>
    <w:basedOn w:val="BodyText"/>
    <w:rsid w:val="0054661F"/>
  </w:style>
  <w:style w:type="paragraph" w:customStyle="1" w:styleId="Sarakstarindkopa">
    <w:name w:val="Saraksta rindkopa"/>
    <w:basedOn w:val="Normal"/>
    <w:rsid w:val="0054661F"/>
    <w:pPr>
      <w:ind w:left="720"/>
    </w:pPr>
  </w:style>
  <w:style w:type="paragraph" w:customStyle="1" w:styleId="CharCharCharCharCharChar1CharCharCharCharCharChar">
    <w:name w:val="Char Char Char Char Char Char1 Char Char Char Char Char Char"/>
    <w:basedOn w:val="Normal"/>
    <w:next w:val="Normal"/>
    <w:rsid w:val="00543CAD"/>
    <w:pPr>
      <w:suppressAutoHyphens w:val="0"/>
      <w:spacing w:before="120" w:after="160" w:line="240" w:lineRule="exact"/>
      <w:ind w:firstLine="720"/>
      <w:jc w:val="both"/>
    </w:pPr>
    <w:rPr>
      <w:rFonts w:ascii="Verdana" w:hAnsi="Verdana"/>
      <w:sz w:val="20"/>
      <w:szCs w:val="20"/>
      <w:lang w:val="en-US" w:eastAsia="en-US"/>
    </w:rPr>
  </w:style>
  <w:style w:type="character" w:customStyle="1" w:styleId="HeaderChar">
    <w:name w:val="Header Char"/>
    <w:basedOn w:val="DefaultParagraphFont"/>
    <w:link w:val="Header"/>
    <w:rsid w:val="00EB3F19"/>
    <w:rPr>
      <w:sz w:val="24"/>
      <w:szCs w:val="24"/>
      <w:lang w:eastAsia="ar-SA"/>
    </w:rPr>
  </w:style>
  <w:style w:type="character" w:customStyle="1" w:styleId="FootnoteTextChar">
    <w:name w:val="Footnote Text Char"/>
    <w:basedOn w:val="DefaultParagraphFont"/>
    <w:link w:val="FootnoteText"/>
    <w:uiPriority w:val="99"/>
    <w:rsid w:val="00620CD4"/>
    <w:rPr>
      <w:lang w:eastAsia="ar-SA"/>
    </w:rPr>
  </w:style>
  <w:style w:type="character" w:styleId="FootnoteReference">
    <w:name w:val="footnote reference"/>
    <w:basedOn w:val="DefaultParagraphFont"/>
    <w:uiPriority w:val="99"/>
    <w:semiHidden/>
    <w:unhideWhenUsed/>
    <w:rsid w:val="00620CD4"/>
    <w:rPr>
      <w:vertAlign w:val="superscript"/>
    </w:rPr>
  </w:style>
  <w:style w:type="character" w:customStyle="1" w:styleId="Heading3Char">
    <w:name w:val="Heading 3 Char"/>
    <w:basedOn w:val="DefaultParagraphFont"/>
    <w:link w:val="Heading3"/>
    <w:uiPriority w:val="9"/>
    <w:rsid w:val="00D91B2C"/>
    <w:rPr>
      <w:b/>
      <w:bCs/>
      <w:sz w:val="27"/>
      <w:szCs w:val="27"/>
      <w:lang w:val="en-US" w:eastAsia="en-US"/>
    </w:rPr>
  </w:style>
  <w:style w:type="paragraph" w:styleId="Revision">
    <w:name w:val="Revision"/>
    <w:hidden/>
    <w:uiPriority w:val="99"/>
    <w:semiHidden/>
    <w:rsid w:val="00DC08E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navudargumi.lv" TargetMode="External"/><Relationship Id="rId13" Type="http://schemas.openxmlformats.org/officeDocument/2006/relationships/hyperlink" Target="http://www.ainavudargumi.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navudargumi.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inavudargum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navudargumi@varam.gov.lv"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www.ainavudargum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inavudargumi@varam.gov.lv" TargetMode="External"/><Relationship Id="rId14" Type="http://schemas.openxmlformats.org/officeDocument/2006/relationships/hyperlink" Target="mailto:ainavudargumi@vara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olsis.mk.gov.lv/documents/4427" TargetMode="External"/><Relationship Id="rId1" Type="http://schemas.openxmlformats.org/officeDocument/2006/relationships/hyperlink" Target="http://polsis.mk.gov.lv/documents/4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ADB06-2C36-46A5-AD84-4551A420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10261</Words>
  <Characters>5850</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Vides ministrijas gada balvas nolikums</vt:lpstr>
    </vt:vector>
  </TitlesOfParts>
  <Company>raplm</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ministrijas gada balvas nolikums</dc:title>
  <dc:creator>AGNIJAL</dc:creator>
  <cp:lastModifiedBy>Jānis Kreicbergs</cp:lastModifiedBy>
  <cp:revision>3</cp:revision>
  <cp:lastPrinted>2017-04-05T08:35:00Z</cp:lastPrinted>
  <dcterms:created xsi:type="dcterms:W3CDTF">2017-05-23T11:47:00Z</dcterms:created>
  <dcterms:modified xsi:type="dcterms:W3CDTF">2017-06-08T10:15:00Z</dcterms:modified>
</cp:coreProperties>
</file>